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2880" w14:textId="5935E0B3" w:rsidR="00212295" w:rsidRPr="000E3AAC" w:rsidRDefault="00212295" w:rsidP="00B52477">
      <w:pPr>
        <w:jc w:val="center"/>
        <w:rPr>
          <w:rFonts w:asciiTheme="minorHAnsi" w:hAnsiTheme="minorHAnsi"/>
        </w:rPr>
      </w:pPr>
    </w:p>
    <w:p w14:paraId="3FF225CF" w14:textId="65F72C3F" w:rsidR="006F09A5" w:rsidRPr="00BC2A0B" w:rsidRDefault="00913957" w:rsidP="006F09A5">
      <w:pPr>
        <w:rPr>
          <w:rFonts w:asciiTheme="minorHAnsi" w:hAnsiTheme="minorHAnsi" w:cstheme="minorHAnsi"/>
          <w:b/>
          <w:bCs/>
          <w:sz w:val="22"/>
          <w:szCs w:val="22"/>
          <w:lang w:val="lt-LT"/>
        </w:rPr>
      </w:pPr>
      <w:r w:rsidRPr="00913957">
        <w:t xml:space="preserve"> </w:t>
      </w:r>
      <w:proofErr w:type="spellStart"/>
      <w:r w:rsidR="006F09A5" w:rsidRPr="00BC2A0B">
        <w:rPr>
          <w:rFonts w:asciiTheme="minorHAnsi" w:hAnsiTheme="minorHAnsi" w:cstheme="minorHAnsi"/>
          <w:b/>
          <w:bCs/>
          <w:sz w:val="22"/>
          <w:szCs w:val="22"/>
          <w:lang w:val="lt-LT"/>
        </w:rPr>
        <w:t>DDSkills</w:t>
      </w:r>
      <w:proofErr w:type="spellEnd"/>
      <w:r w:rsidR="006F09A5" w:rsidRPr="00BC2A0B">
        <w:rPr>
          <w:rFonts w:asciiTheme="minorHAnsi" w:hAnsiTheme="minorHAnsi" w:cstheme="minorHAnsi"/>
          <w:b/>
          <w:bCs/>
          <w:sz w:val="22"/>
          <w:szCs w:val="22"/>
          <w:lang w:val="lt-LT"/>
        </w:rPr>
        <w:t xml:space="preserve">  antrasis tarptautinis projekto</w:t>
      </w:r>
      <w:r w:rsidR="00A673BB">
        <w:rPr>
          <w:rFonts w:asciiTheme="minorHAnsi" w:hAnsiTheme="minorHAnsi" w:cstheme="minorHAnsi"/>
          <w:b/>
          <w:bCs/>
          <w:sz w:val="22"/>
          <w:szCs w:val="22"/>
          <w:lang w:val="lt-LT"/>
        </w:rPr>
        <w:t xml:space="preserve"> partnerių</w:t>
      </w:r>
      <w:r w:rsidR="006F09A5" w:rsidRPr="00BC2A0B">
        <w:rPr>
          <w:rFonts w:asciiTheme="minorHAnsi" w:hAnsiTheme="minorHAnsi" w:cstheme="minorHAnsi"/>
          <w:b/>
          <w:bCs/>
          <w:sz w:val="22"/>
          <w:szCs w:val="22"/>
          <w:lang w:val="lt-LT"/>
        </w:rPr>
        <w:t xml:space="preserve"> susitikimas</w:t>
      </w:r>
    </w:p>
    <w:p w14:paraId="47A15F2C" w14:textId="77777777" w:rsidR="006F09A5" w:rsidRPr="00BC2A0B" w:rsidRDefault="006F09A5" w:rsidP="006F09A5">
      <w:pPr>
        <w:rPr>
          <w:rFonts w:asciiTheme="minorHAnsi" w:hAnsiTheme="minorHAnsi" w:cstheme="minorHAnsi"/>
          <w:b/>
          <w:bCs/>
          <w:sz w:val="22"/>
          <w:szCs w:val="22"/>
          <w:lang w:val="lt-LT"/>
        </w:rPr>
      </w:pPr>
    </w:p>
    <w:p w14:paraId="14CD072F" w14:textId="77777777" w:rsidR="006F09A5" w:rsidRPr="00BC2A0B" w:rsidRDefault="006F09A5" w:rsidP="006F09A5">
      <w:pPr>
        <w:rPr>
          <w:rFonts w:asciiTheme="minorHAnsi" w:hAnsiTheme="minorHAnsi" w:cstheme="minorHAnsi"/>
          <w:sz w:val="22"/>
          <w:szCs w:val="22"/>
          <w:lang w:val="lt-LT"/>
        </w:rPr>
      </w:pPr>
      <w:r w:rsidRPr="00BC2A0B">
        <w:rPr>
          <w:rFonts w:asciiTheme="minorHAnsi" w:hAnsiTheme="minorHAnsi" w:cstheme="minorHAnsi"/>
          <w:sz w:val="22"/>
          <w:szCs w:val="22"/>
          <w:lang w:val="lt-LT"/>
        </w:rPr>
        <w:t>Lapkričio 3 d. Projekto koordinatorius „</w:t>
      </w:r>
      <w:proofErr w:type="spellStart"/>
      <w:r w:rsidRPr="00BC2A0B">
        <w:rPr>
          <w:rFonts w:asciiTheme="minorHAnsi" w:hAnsiTheme="minorHAnsi" w:cstheme="minorHAnsi"/>
          <w:sz w:val="22"/>
          <w:szCs w:val="22"/>
          <w:lang w:val="lt-LT"/>
        </w:rPr>
        <w:t>Ergastiri</w:t>
      </w:r>
      <w:proofErr w:type="spellEnd"/>
      <w:r w:rsidRPr="00BC2A0B">
        <w:rPr>
          <w:rFonts w:asciiTheme="minorHAnsi" w:hAnsiTheme="minorHAnsi" w:cstheme="minorHAnsi"/>
          <w:sz w:val="22"/>
          <w:szCs w:val="22"/>
          <w:lang w:val="lt-LT"/>
        </w:rPr>
        <w:t>“ (Graikija) internete surengė 2-ąjį tarpvalstybinį projekto „</w:t>
      </w:r>
      <w:proofErr w:type="spellStart"/>
      <w:r w:rsidRPr="00BC2A0B">
        <w:rPr>
          <w:rFonts w:asciiTheme="minorHAnsi" w:hAnsiTheme="minorHAnsi" w:cstheme="minorHAnsi"/>
          <w:sz w:val="22"/>
          <w:szCs w:val="22"/>
          <w:lang w:val="lt-LT"/>
        </w:rPr>
        <w:t>DDSkills</w:t>
      </w:r>
      <w:proofErr w:type="spellEnd"/>
      <w:r w:rsidRPr="00BC2A0B">
        <w:rPr>
          <w:rFonts w:asciiTheme="minorHAnsi" w:hAnsiTheme="minorHAnsi" w:cstheme="minorHAnsi"/>
          <w:sz w:val="22"/>
          <w:szCs w:val="22"/>
          <w:lang w:val="lt-LT"/>
        </w:rPr>
        <w:t>“ susitikimą.</w:t>
      </w:r>
    </w:p>
    <w:p w14:paraId="189954A4" w14:textId="77777777" w:rsidR="006F09A5" w:rsidRPr="00BC2A0B" w:rsidRDefault="006F09A5" w:rsidP="006F09A5">
      <w:pPr>
        <w:rPr>
          <w:rFonts w:asciiTheme="minorHAnsi" w:hAnsiTheme="minorHAnsi" w:cstheme="minorHAnsi"/>
          <w:sz w:val="22"/>
          <w:szCs w:val="22"/>
          <w:shd w:val="clear" w:color="auto" w:fill="FAF9F8"/>
          <w:lang w:val="lt-LT"/>
        </w:rPr>
      </w:pPr>
      <w:r w:rsidRPr="00BC2A0B">
        <w:rPr>
          <w:rFonts w:asciiTheme="minorHAnsi" w:hAnsiTheme="minorHAnsi" w:cstheme="minorHAnsi"/>
          <w:noProof/>
          <w:sz w:val="22"/>
          <w:szCs w:val="22"/>
          <w:lang w:val="lt-LT"/>
        </w:rPr>
        <mc:AlternateContent>
          <mc:Choice Requires="wps">
            <w:drawing>
              <wp:anchor distT="0" distB="0" distL="114300" distR="114300" simplePos="0" relativeHeight="251659264" behindDoc="0" locked="0" layoutInCell="1" allowOverlap="1" wp14:anchorId="49EA6872" wp14:editId="40B5C44A">
                <wp:simplePos x="0" y="0"/>
                <wp:positionH relativeFrom="column">
                  <wp:posOffset>-38100</wp:posOffset>
                </wp:positionH>
                <wp:positionV relativeFrom="paragraph">
                  <wp:posOffset>41910</wp:posOffset>
                </wp:positionV>
                <wp:extent cx="5974080" cy="15240"/>
                <wp:effectExtent l="0" t="0" r="26670" b="22860"/>
                <wp:wrapNone/>
                <wp:docPr id="4" name="Conector recto 4"/>
                <wp:cNvGraphicFramePr/>
                <a:graphic xmlns:a="http://schemas.openxmlformats.org/drawingml/2006/main">
                  <a:graphicData uri="http://schemas.microsoft.com/office/word/2010/wordprocessingShape">
                    <wps:wsp>
                      <wps:cNvCnPr/>
                      <wps:spPr>
                        <a:xfrm flipV="1">
                          <a:off x="0" y="0"/>
                          <a:ext cx="59740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894A6"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pt" to="46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" strokecolor="#4579b8 [3044]"/>
            </w:pict>
          </mc:Fallback>
        </mc:AlternateContent>
      </w:r>
    </w:p>
    <w:p w14:paraId="4D50E4C1" w14:textId="77777777" w:rsidR="006F09A5" w:rsidRPr="00BC2A0B" w:rsidRDefault="006F09A5" w:rsidP="006F09A5">
      <w:pPr>
        <w:spacing w:line="276" w:lineRule="auto"/>
        <w:rPr>
          <w:rFonts w:asciiTheme="minorHAnsi" w:hAnsiTheme="minorHAnsi" w:cstheme="minorHAnsi"/>
          <w:sz w:val="22"/>
          <w:szCs w:val="22"/>
          <w:lang w:val="lt-LT"/>
        </w:rPr>
      </w:pPr>
      <w:r w:rsidRPr="00BC2A0B">
        <w:rPr>
          <w:rFonts w:asciiTheme="minorHAnsi" w:hAnsiTheme="minorHAnsi" w:cstheme="minorHAnsi"/>
          <w:sz w:val="22"/>
          <w:szCs w:val="22"/>
          <w:lang w:val="lt-LT"/>
        </w:rPr>
        <w:t xml:space="preserve">Susitikime susirinkę projekto partneriai pristatė atliktus darbus ir pasiektus rezultatus skirtinguose darbo paketuose per pirmuosius dešimt projekto mėnesių. Tai taip pat diskutavo </w:t>
      </w:r>
      <w:proofErr w:type="spellStart"/>
      <w:r w:rsidRPr="00BC2A0B">
        <w:rPr>
          <w:rFonts w:asciiTheme="minorHAnsi" w:hAnsiTheme="minorHAnsi" w:cstheme="minorHAnsi"/>
          <w:sz w:val="22"/>
          <w:szCs w:val="22"/>
          <w:lang w:val="lt-LT"/>
        </w:rPr>
        <w:t>iskutuoti</w:t>
      </w:r>
      <w:proofErr w:type="spellEnd"/>
      <w:r w:rsidRPr="00BC2A0B">
        <w:rPr>
          <w:rFonts w:asciiTheme="minorHAnsi" w:hAnsiTheme="minorHAnsi" w:cstheme="minorHAnsi"/>
          <w:sz w:val="22"/>
          <w:szCs w:val="22"/>
          <w:lang w:val="lt-LT"/>
        </w:rPr>
        <w:t xml:space="preserve"> apie tolesnius veiksmus.</w:t>
      </w:r>
    </w:p>
    <w:p w14:paraId="33649D66" w14:textId="77777777" w:rsidR="006F09A5" w:rsidRPr="00BC2A0B" w:rsidRDefault="006F09A5" w:rsidP="006F09A5">
      <w:pPr>
        <w:spacing w:line="276" w:lineRule="auto"/>
        <w:rPr>
          <w:rFonts w:asciiTheme="minorHAnsi" w:hAnsiTheme="minorHAnsi" w:cstheme="minorHAnsi"/>
          <w:sz w:val="22"/>
          <w:szCs w:val="22"/>
          <w:lang w:val="lt-LT"/>
        </w:rPr>
      </w:pPr>
    </w:p>
    <w:p w14:paraId="35F7315D" w14:textId="77777777" w:rsidR="006F09A5" w:rsidRPr="00BC2A0B" w:rsidRDefault="006F09A5" w:rsidP="006F09A5">
      <w:pPr>
        <w:spacing w:line="276" w:lineRule="auto"/>
        <w:rPr>
          <w:rFonts w:asciiTheme="minorHAnsi" w:hAnsiTheme="minorHAnsi" w:cstheme="minorHAnsi"/>
          <w:sz w:val="22"/>
          <w:szCs w:val="22"/>
          <w:lang w:val="lt-LT"/>
        </w:rPr>
      </w:pPr>
      <w:r w:rsidRPr="00BC2A0B">
        <w:rPr>
          <w:rFonts w:asciiTheme="minorHAnsi" w:hAnsiTheme="minorHAnsi" w:cstheme="minorHAnsi"/>
          <w:sz w:val="22"/>
          <w:szCs w:val="22"/>
          <w:lang w:val="lt-LT"/>
        </w:rPr>
        <w:t xml:space="preserve">Susitikimas prasidėjo pagrindinio partnerio </w:t>
      </w:r>
      <w:proofErr w:type="spellStart"/>
      <w:r w:rsidRPr="00BC2A0B">
        <w:rPr>
          <w:rFonts w:asciiTheme="minorHAnsi" w:hAnsiTheme="minorHAnsi" w:cstheme="minorHAnsi"/>
          <w:sz w:val="22"/>
          <w:szCs w:val="22"/>
          <w:lang w:val="lt-LT"/>
        </w:rPr>
        <w:t>Ergastiri</w:t>
      </w:r>
      <w:proofErr w:type="spellEnd"/>
      <w:r w:rsidRPr="00BC2A0B">
        <w:rPr>
          <w:rFonts w:asciiTheme="minorHAnsi" w:hAnsiTheme="minorHAnsi" w:cstheme="minorHAnsi"/>
          <w:sz w:val="22"/>
          <w:szCs w:val="22"/>
          <w:lang w:val="lt-LT"/>
        </w:rPr>
        <w:t xml:space="preserve"> sveikinimo žodžiais, kuris pristatė susitikimo darbotvarkę ir tikslus. Vėliau buvo pristatyta FONDAZIONE SANTA LUCIA (FSL, Italija) parengta ataskaita apie esamą naujųjų technologijų kursų praktiką sveikatos ir socialinės priežiūros sektoriuose. Šioje ataskaitoje, kuri yra darbo pakete (WP) 3 numatytų rezultatų dalis, pristatomas šešių šalių: Italijos, Graikijos, Kipro, Vokietijos, Airijos ir Lietuvos. Be to, tai yra pirmasis </w:t>
      </w:r>
      <w:proofErr w:type="spellStart"/>
      <w:r w:rsidRPr="00BC2A0B">
        <w:rPr>
          <w:rFonts w:asciiTheme="minorHAnsi" w:hAnsiTheme="minorHAnsi" w:cstheme="minorHAnsi"/>
          <w:sz w:val="22"/>
          <w:szCs w:val="22"/>
          <w:lang w:val="lt-LT"/>
        </w:rPr>
        <w:t>DDSkills</w:t>
      </w:r>
      <w:proofErr w:type="spellEnd"/>
      <w:r w:rsidRPr="00BC2A0B">
        <w:rPr>
          <w:rFonts w:asciiTheme="minorHAnsi" w:hAnsiTheme="minorHAnsi" w:cstheme="minorHAnsi"/>
          <w:sz w:val="22"/>
          <w:szCs w:val="22"/>
          <w:lang w:val="lt-LT"/>
        </w:rPr>
        <w:t xml:space="preserve"> mokymo programos kūrimo žingsnis.</w:t>
      </w:r>
    </w:p>
    <w:p w14:paraId="672D986C" w14:textId="77777777" w:rsidR="006F09A5" w:rsidRPr="00BC2A0B" w:rsidRDefault="006F09A5" w:rsidP="006F09A5">
      <w:pPr>
        <w:spacing w:line="276" w:lineRule="auto"/>
        <w:rPr>
          <w:rFonts w:asciiTheme="minorHAnsi" w:hAnsiTheme="minorHAnsi" w:cstheme="minorHAnsi"/>
          <w:sz w:val="22"/>
          <w:szCs w:val="22"/>
          <w:lang w:val="lt-LT"/>
        </w:rPr>
      </w:pPr>
    </w:p>
    <w:p w14:paraId="5B3D46B1" w14:textId="77777777" w:rsidR="006F09A5" w:rsidRPr="00BC2A0B" w:rsidRDefault="006F09A5" w:rsidP="006F09A5">
      <w:pPr>
        <w:spacing w:line="276" w:lineRule="auto"/>
        <w:rPr>
          <w:rStyle w:val="normaltextrun"/>
          <w:rFonts w:asciiTheme="minorHAnsi" w:hAnsiTheme="minorHAnsi" w:cstheme="minorHAnsi"/>
          <w:sz w:val="22"/>
          <w:szCs w:val="22"/>
          <w:shd w:val="clear" w:color="auto" w:fill="FFFFFF"/>
          <w:lang w:val="lt-LT"/>
        </w:rPr>
      </w:pPr>
      <w:r w:rsidRPr="00BC2A0B">
        <w:rPr>
          <w:rStyle w:val="normaltextrun"/>
          <w:rFonts w:asciiTheme="minorHAnsi" w:hAnsiTheme="minorHAnsi" w:cstheme="minorHAnsi"/>
          <w:sz w:val="22"/>
          <w:szCs w:val="22"/>
          <w:shd w:val="clear" w:color="auto" w:fill="FFFFFF"/>
          <w:lang w:val="lt-LT"/>
        </w:rPr>
        <w:t>M.M.C MANAGEMENT CENTER LIMITED (MMC, Kipras) pateikė darbo paketo (WP) 4 „Ugdymo turinio planavimas ir kursai tobulinimas“ apžvalgą. Už šią darbo grupę atsakingi partneriai dirbo peržiūrėdami „</w:t>
      </w:r>
      <w:proofErr w:type="spellStart"/>
      <w:r w:rsidRPr="00BC2A0B">
        <w:rPr>
          <w:rStyle w:val="normaltextrun"/>
          <w:rFonts w:asciiTheme="minorHAnsi" w:hAnsiTheme="minorHAnsi" w:cstheme="minorHAnsi"/>
          <w:sz w:val="22"/>
          <w:szCs w:val="22"/>
          <w:shd w:val="clear" w:color="auto" w:fill="FFFFFF"/>
          <w:lang w:val="lt-LT"/>
        </w:rPr>
        <w:t>CareV.E.T</w:t>
      </w:r>
      <w:proofErr w:type="spellEnd"/>
      <w:r w:rsidRPr="00BC2A0B">
        <w:rPr>
          <w:rStyle w:val="normaltextrun"/>
          <w:rFonts w:asciiTheme="minorHAnsi" w:hAnsiTheme="minorHAnsi" w:cstheme="minorHAnsi"/>
          <w:sz w:val="22"/>
          <w:szCs w:val="22"/>
          <w:shd w:val="clear" w:color="auto" w:fill="FFFFFF"/>
          <w:lang w:val="lt-LT"/>
        </w:rPr>
        <w:t>“. Mokomąją medžiagą, pasiektą pažangą, kuri bus toliau plėtojama ateinančiais mėnesiais. „</w:t>
      </w:r>
      <w:proofErr w:type="spellStart"/>
      <w:r w:rsidRPr="00BC2A0B">
        <w:rPr>
          <w:rStyle w:val="normaltextrun"/>
          <w:rFonts w:asciiTheme="minorHAnsi" w:hAnsiTheme="minorHAnsi" w:cstheme="minorHAnsi"/>
          <w:sz w:val="22"/>
          <w:szCs w:val="22"/>
          <w:shd w:val="clear" w:color="auto" w:fill="FFFFFF"/>
          <w:lang w:val="lt-LT"/>
        </w:rPr>
        <w:t>CareV.E.T</w:t>
      </w:r>
      <w:proofErr w:type="spellEnd"/>
      <w:r w:rsidRPr="00BC2A0B">
        <w:rPr>
          <w:rStyle w:val="normaltextrun"/>
          <w:rFonts w:asciiTheme="minorHAnsi" w:hAnsiTheme="minorHAnsi" w:cstheme="minorHAnsi"/>
          <w:sz w:val="22"/>
          <w:szCs w:val="22"/>
          <w:shd w:val="clear" w:color="auto" w:fill="FFFFFF"/>
          <w:lang w:val="lt-LT"/>
        </w:rPr>
        <w:t>“ yra ankstesnis „</w:t>
      </w:r>
      <w:proofErr w:type="spellStart"/>
      <w:r w:rsidRPr="00BC2A0B">
        <w:rPr>
          <w:rStyle w:val="normaltextrun"/>
          <w:rFonts w:asciiTheme="minorHAnsi" w:hAnsiTheme="minorHAnsi" w:cstheme="minorHAnsi"/>
          <w:sz w:val="22"/>
          <w:szCs w:val="22"/>
          <w:shd w:val="clear" w:color="auto" w:fill="FFFFFF"/>
          <w:lang w:val="lt-LT"/>
        </w:rPr>
        <w:t>DDSkills</w:t>
      </w:r>
      <w:proofErr w:type="spellEnd"/>
      <w:r w:rsidRPr="00BC2A0B">
        <w:rPr>
          <w:rStyle w:val="normaltextrun"/>
          <w:rFonts w:asciiTheme="minorHAnsi" w:hAnsiTheme="minorHAnsi" w:cstheme="minorHAnsi"/>
          <w:sz w:val="22"/>
          <w:szCs w:val="22"/>
          <w:shd w:val="clear" w:color="auto" w:fill="FFFFFF"/>
          <w:lang w:val="lt-LT"/>
        </w:rPr>
        <w:t>“ projektas, padėjęs pagrindą daugeliui šiuo metu „</w:t>
      </w:r>
      <w:proofErr w:type="spellStart"/>
      <w:r w:rsidRPr="00BC2A0B">
        <w:rPr>
          <w:rStyle w:val="normaltextrun"/>
          <w:rFonts w:asciiTheme="minorHAnsi" w:hAnsiTheme="minorHAnsi" w:cstheme="minorHAnsi"/>
          <w:sz w:val="22"/>
          <w:szCs w:val="22"/>
          <w:shd w:val="clear" w:color="auto" w:fill="FFFFFF"/>
          <w:lang w:val="lt-LT"/>
        </w:rPr>
        <w:t>DDSKills</w:t>
      </w:r>
      <w:proofErr w:type="spellEnd"/>
      <w:r w:rsidRPr="00BC2A0B">
        <w:rPr>
          <w:rStyle w:val="normaltextrun"/>
          <w:rFonts w:asciiTheme="minorHAnsi" w:hAnsiTheme="minorHAnsi" w:cstheme="minorHAnsi"/>
          <w:sz w:val="22"/>
          <w:szCs w:val="22"/>
          <w:shd w:val="clear" w:color="auto" w:fill="FFFFFF"/>
          <w:lang w:val="lt-LT"/>
        </w:rPr>
        <w:t>“ vykdomų veiklų. Pagrindinis šios darbo grupės tikslas yra sudaryti mokymo programą ir organizuoti mokymo kursą, kuris sveikatos ir priežiūros sektoriaus specialistams suteiks aukštos kokybės skaitmeninių įgūdžių mokymosi galimybes.</w:t>
      </w:r>
    </w:p>
    <w:p w14:paraId="58CDDDE0" w14:textId="77777777" w:rsidR="006F09A5" w:rsidRPr="00BC2A0B" w:rsidRDefault="006F09A5" w:rsidP="006F09A5">
      <w:pPr>
        <w:spacing w:line="276" w:lineRule="auto"/>
        <w:rPr>
          <w:rStyle w:val="normaltextrun"/>
          <w:rFonts w:asciiTheme="minorHAnsi" w:hAnsiTheme="minorHAnsi" w:cstheme="minorHAnsi"/>
          <w:sz w:val="22"/>
          <w:szCs w:val="22"/>
          <w:shd w:val="clear" w:color="auto" w:fill="FFFFFF"/>
          <w:lang w:val="lt-LT"/>
        </w:rPr>
      </w:pPr>
    </w:p>
    <w:p w14:paraId="6CC5B197" w14:textId="77777777" w:rsidR="006F09A5" w:rsidRPr="00BC2A0B" w:rsidRDefault="006F09A5" w:rsidP="006F09A5">
      <w:pPr>
        <w:spacing w:line="276" w:lineRule="auto"/>
        <w:rPr>
          <w:rStyle w:val="normaltextrun"/>
          <w:rFonts w:asciiTheme="minorHAnsi" w:hAnsiTheme="minorHAnsi" w:cstheme="minorHAnsi"/>
          <w:sz w:val="22"/>
          <w:szCs w:val="22"/>
          <w:shd w:val="clear" w:color="auto" w:fill="FFFFFF"/>
          <w:lang w:val="lt-LT"/>
        </w:rPr>
      </w:pPr>
      <w:r w:rsidRPr="00BC2A0B">
        <w:rPr>
          <w:rStyle w:val="normaltextrun"/>
          <w:rFonts w:asciiTheme="minorHAnsi" w:hAnsiTheme="minorHAnsi" w:cstheme="minorHAnsi"/>
          <w:sz w:val="22"/>
          <w:szCs w:val="22"/>
          <w:shd w:val="clear" w:color="auto" w:fill="FFFFFF"/>
          <w:lang w:val="lt-LT"/>
        </w:rPr>
        <w:t>Susitikime taip pat buvo aptarta dviejų ES lygio organizacijų EASPD ir socialinių darbdavių sukurta komunikacijos ir sklaidos strategija bei jų ankstesnė sklaidos veikla, taip pat planas skleisti būsimus pokyčius ir rezultatus.</w:t>
      </w:r>
    </w:p>
    <w:p w14:paraId="773AD82D" w14:textId="77777777" w:rsidR="006F09A5" w:rsidRPr="00BC2A0B" w:rsidRDefault="006F09A5" w:rsidP="006F09A5">
      <w:pPr>
        <w:spacing w:line="276" w:lineRule="auto"/>
        <w:rPr>
          <w:rStyle w:val="normaltextrun"/>
          <w:rFonts w:asciiTheme="minorHAnsi" w:hAnsiTheme="minorHAnsi" w:cstheme="minorHAnsi"/>
          <w:sz w:val="22"/>
          <w:szCs w:val="22"/>
          <w:shd w:val="clear" w:color="auto" w:fill="FFFFFF"/>
          <w:lang w:val="lt-LT"/>
        </w:rPr>
      </w:pPr>
    </w:p>
    <w:p w14:paraId="27842CF6" w14:textId="77777777" w:rsidR="006F09A5" w:rsidRPr="00BC2A0B" w:rsidRDefault="006F09A5" w:rsidP="006F09A5">
      <w:pPr>
        <w:rPr>
          <w:lang w:val="lt-LT"/>
        </w:rPr>
      </w:pPr>
      <w:r w:rsidRPr="00BC2A0B">
        <w:rPr>
          <w:rStyle w:val="normaltextrun"/>
          <w:rFonts w:asciiTheme="minorHAnsi" w:hAnsiTheme="minorHAnsi" w:cstheme="minorHAnsi"/>
          <w:sz w:val="22"/>
          <w:szCs w:val="22"/>
          <w:shd w:val="clear" w:color="auto" w:fill="FFFFFF"/>
          <w:lang w:val="lt-LT"/>
        </w:rPr>
        <w:t>Susitikimas baigtas projekto valdymo gairėmis ir atvira diskusija apie iniciatyvas tęsti ir gerinti partnerių bendradarbiavimą.</w:t>
      </w:r>
    </w:p>
    <w:p w14:paraId="420CB134" w14:textId="14BDA187" w:rsidR="00532038" w:rsidRPr="00532038" w:rsidRDefault="00532038" w:rsidP="006F09A5">
      <w:pPr>
        <w:spacing w:line="276" w:lineRule="auto"/>
        <w:jc w:val="center"/>
        <w:rPr>
          <w:rFonts w:ascii="Myriad Pro" w:hAnsi="Myriad Pro"/>
          <w:b/>
          <w:bCs/>
          <w:color w:val="595959" w:themeColor="text1" w:themeTint="A6"/>
          <w:sz w:val="32"/>
          <w:szCs w:val="32"/>
        </w:rPr>
      </w:pPr>
    </w:p>
    <w:p w14:paraId="1F649BF3" w14:textId="7DD9F1C4" w:rsidR="00D7767F" w:rsidRPr="00590A87" w:rsidRDefault="00794BF0" w:rsidP="00A106DD">
      <w:pPr>
        <w:pStyle w:val="Default"/>
        <w:rPr>
          <w:rFonts w:ascii="Myriad Pro" w:hAnsi="Myriad Pro"/>
        </w:rPr>
      </w:pPr>
      <w:r>
        <w:rPr>
          <w:rFonts w:asciiTheme="minorHAnsi" w:hAnsiTheme="minorHAnsi" w:cstheme="minorHAnsi"/>
          <w:noProof/>
          <w:color w:val="8064A2" w:themeColor="accent4"/>
          <w:lang w:val="en-GB"/>
        </w:rPr>
        <w:lastRenderedPageBreak/>
        <w:drawing>
          <wp:inline distT="0" distB="0" distL="0" distR="0" wp14:anchorId="2D1CDA93" wp14:editId="22FF2CD5">
            <wp:extent cx="5653366" cy="2609850"/>
            <wp:effectExtent l="0" t="0" r="5080" b="0"/>
            <wp:docPr id="11" name="Imagen 11" descr="Pantalla de celular con la foto de un grupo de person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DSkills meeting.png"/>
                    <pic:cNvPicPr/>
                  </pic:nvPicPr>
                  <pic:blipFill rotWithShape="1">
                    <a:blip r:embed="rId11"/>
                    <a:srcRect/>
                    <a:stretch/>
                  </pic:blipFill>
                  <pic:spPr bwMode="auto">
                    <a:xfrm>
                      <a:off x="0" y="0"/>
                      <a:ext cx="5714946" cy="2638278"/>
                    </a:xfrm>
                    <a:prstGeom prst="rect">
                      <a:avLst/>
                    </a:prstGeom>
                    <a:ln>
                      <a:noFill/>
                    </a:ln>
                    <a:extLst>
                      <a:ext uri="{53640926-AAD7-44D8-BBD7-CCE9431645EC}">
                        <a14:shadowObscured xmlns:a14="http://schemas.microsoft.com/office/drawing/2010/main"/>
                      </a:ext>
                    </a:extLst>
                  </pic:spPr>
                </pic:pic>
              </a:graphicData>
            </a:graphic>
          </wp:inline>
        </w:drawing>
      </w:r>
    </w:p>
    <w:sectPr w:rsidR="00D7767F" w:rsidRPr="00590A87" w:rsidSect="00637552">
      <w:headerReference w:type="default" r:id="rId12"/>
      <w:footerReference w:type="default" r:id="rId13"/>
      <w:pgSz w:w="12240" w:h="15840"/>
      <w:pgMar w:top="900" w:right="1440" w:bottom="1440" w:left="144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13D7" w14:textId="77777777" w:rsidR="00206537" w:rsidRPr="00EC0021" w:rsidRDefault="00206537" w:rsidP="005044A1">
      <w:r>
        <w:separator/>
      </w:r>
    </w:p>
  </w:endnote>
  <w:endnote w:type="continuationSeparator" w:id="0">
    <w:p w14:paraId="11CBA3F7" w14:textId="77777777" w:rsidR="00206537" w:rsidRPr="00EC0021" w:rsidRDefault="00206537" w:rsidP="005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20000287"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Agfa Rotis Sans Serif">
    <w:altName w:val="Bell MT"/>
    <w:charset w:val="00"/>
    <w:family w:val="auto"/>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649885"/>
      <w:docPartObj>
        <w:docPartGallery w:val="Page Numbers (Bottom of Page)"/>
        <w:docPartUnique/>
      </w:docPartObj>
    </w:sdtPr>
    <w:sdtEndPr/>
    <w:sdtContent>
      <w:p w14:paraId="6753BAF2" w14:textId="77777777" w:rsidR="00205D2F" w:rsidRDefault="00205D2F">
        <w:pPr>
          <w:pStyle w:val="Footer"/>
          <w:jc w:val="right"/>
        </w:pPr>
      </w:p>
      <w:p w14:paraId="37792364" w14:textId="521E168B" w:rsidR="00205D2F" w:rsidRDefault="00205D2F">
        <w:pPr>
          <w:pStyle w:val="Footer"/>
          <w:jc w:val="right"/>
        </w:pPr>
        <w:r>
          <w:fldChar w:fldCharType="begin"/>
        </w:r>
        <w:r>
          <w:instrText>PAGE   \* MERGEFORMAT</w:instrText>
        </w:r>
        <w:r>
          <w:fldChar w:fldCharType="separate"/>
        </w:r>
        <w:r>
          <w:rPr>
            <w:lang w:val="es-ES"/>
          </w:rPr>
          <w:t>2</w:t>
        </w:r>
        <w:r>
          <w:fldChar w:fldCharType="end"/>
        </w:r>
      </w:p>
    </w:sdtContent>
  </w:sdt>
  <w:p w14:paraId="50D154C1" w14:textId="6DAD96A5" w:rsidR="00EB13F3" w:rsidRPr="00B04F39" w:rsidRDefault="00EB13F3" w:rsidP="00B04F39">
    <w:pPr>
      <w:pStyle w:val="Footer"/>
      <w:rPr>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56A72" w14:textId="77777777" w:rsidR="00206537" w:rsidRPr="00EC0021" w:rsidRDefault="00206537" w:rsidP="005044A1">
      <w:r>
        <w:separator/>
      </w:r>
    </w:p>
  </w:footnote>
  <w:footnote w:type="continuationSeparator" w:id="0">
    <w:p w14:paraId="25C5A184" w14:textId="77777777" w:rsidR="00206537" w:rsidRPr="00EC0021" w:rsidRDefault="00206537" w:rsidP="0050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700"/>
      <w:gridCol w:w="3660"/>
    </w:tblGrid>
    <w:tr w:rsidR="6A71B06B" w14:paraId="53B53DF2" w14:textId="77777777" w:rsidTr="69C2319E">
      <w:tc>
        <w:tcPr>
          <w:tcW w:w="5700" w:type="dxa"/>
          <w:vAlign w:val="center"/>
        </w:tcPr>
        <w:p w14:paraId="08F95B9B" w14:textId="49EA9D47" w:rsidR="6A71B06B" w:rsidRDefault="69C2319E" w:rsidP="6A71B06B">
          <w:pPr>
            <w:jc w:val="left"/>
            <w:rPr>
              <w:rFonts w:eastAsia="Arial" w:cs="Arial"/>
              <w:color w:val="000000" w:themeColor="text1"/>
              <w:szCs w:val="20"/>
            </w:rPr>
          </w:pPr>
          <w:r>
            <w:rPr>
              <w:noProof/>
            </w:rPr>
            <w:drawing>
              <wp:inline distT="0" distB="0" distL="0" distR="0" wp14:anchorId="2A1C4FFB" wp14:editId="61519F46">
                <wp:extent cx="1943272" cy="1073150"/>
                <wp:effectExtent l="0" t="0" r="0" b="0"/>
                <wp:docPr id="1003806438" name="Imagen 100380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43272" cy="1073150"/>
                        </a:xfrm>
                        <a:prstGeom prst="rect">
                          <a:avLst/>
                        </a:prstGeom>
                      </pic:spPr>
                    </pic:pic>
                  </a:graphicData>
                </a:graphic>
              </wp:inline>
            </w:drawing>
          </w:r>
        </w:p>
      </w:tc>
      <w:tc>
        <w:tcPr>
          <w:tcW w:w="3660" w:type="dxa"/>
        </w:tcPr>
        <w:p w14:paraId="05264119" w14:textId="6C7C088C" w:rsidR="6A71B06B" w:rsidRDefault="69C2319E" w:rsidP="6A71B06B">
          <w:pPr>
            <w:rPr>
              <w:rFonts w:eastAsia="Arial" w:cs="Arial"/>
              <w:color w:val="000000" w:themeColor="text1"/>
              <w:szCs w:val="20"/>
            </w:rPr>
          </w:pPr>
          <w:r>
            <w:rPr>
              <w:noProof/>
            </w:rPr>
            <w:drawing>
              <wp:inline distT="0" distB="0" distL="0" distR="0" wp14:anchorId="27886A6A" wp14:editId="0D9190B4">
                <wp:extent cx="2184933" cy="1421173"/>
                <wp:effectExtent l="0" t="0" r="0" b="0"/>
                <wp:docPr id="1696947647" name="Imagen 169694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184933" cy="1421173"/>
                        </a:xfrm>
                        <a:prstGeom prst="rect">
                          <a:avLst/>
                        </a:prstGeom>
                      </pic:spPr>
                    </pic:pic>
                  </a:graphicData>
                </a:graphic>
              </wp:inline>
            </w:drawing>
          </w:r>
        </w:p>
      </w:tc>
    </w:tr>
  </w:tbl>
  <w:p w14:paraId="069725FE" w14:textId="3FB89149" w:rsidR="000E3AAC" w:rsidRDefault="000E3AAC" w:rsidP="000E3AAC">
    <w:pPr>
      <w:pStyle w:val="Default"/>
      <w:jc w:val="center"/>
      <w:rPr>
        <w:noProof/>
      </w:rPr>
    </w:pPr>
  </w:p>
  <w:p w14:paraId="3CE5D312" w14:textId="2F934486" w:rsidR="000E3AAC" w:rsidRPr="000E3AAC" w:rsidRDefault="000E3AAC" w:rsidP="000E3AAC">
    <w:pPr>
      <w:pStyle w:val="Default"/>
      <w:jc w:val="center"/>
      <w:rPr>
        <w:rFonts w:asciiTheme="minorHAnsi" w:hAnsiTheme="minorHAnsi" w:cstheme="minorHAnsi"/>
        <w:color w:val="595959" w:themeColor="text1" w:themeTint="A6"/>
        <w:sz w:val="20"/>
        <w:szCs w:val="20"/>
      </w:rPr>
    </w:pPr>
    <w:proofErr w:type="spellStart"/>
    <w:r w:rsidRPr="000E3AAC">
      <w:rPr>
        <w:rFonts w:asciiTheme="minorHAnsi" w:hAnsiTheme="minorHAnsi" w:cstheme="minorHAnsi"/>
        <w:color w:val="595959" w:themeColor="text1" w:themeTint="A6"/>
        <w:sz w:val="20"/>
        <w:szCs w:val="20"/>
      </w:rPr>
      <w:t>DDSkills</w:t>
    </w:r>
    <w:proofErr w:type="spellEnd"/>
  </w:p>
  <w:p w14:paraId="3A61D46F" w14:textId="50D956DA" w:rsidR="000E3AAC" w:rsidRPr="000E3AAC" w:rsidRDefault="000E3AAC" w:rsidP="000E3AAC">
    <w:pPr>
      <w:pStyle w:val="Default"/>
      <w:jc w:val="center"/>
      <w:rPr>
        <w:rFonts w:asciiTheme="minorHAnsi" w:hAnsiTheme="minorHAnsi" w:cstheme="minorHAnsi"/>
        <w:color w:val="595959" w:themeColor="text1" w:themeTint="A6"/>
        <w:sz w:val="20"/>
        <w:szCs w:val="20"/>
      </w:rPr>
    </w:pPr>
    <w:r w:rsidRPr="000E3AAC">
      <w:rPr>
        <w:rFonts w:asciiTheme="minorHAnsi" w:hAnsiTheme="minorHAnsi" w:cstheme="minorHAnsi"/>
        <w:color w:val="595959" w:themeColor="text1" w:themeTint="A6"/>
        <w:sz w:val="20"/>
        <w:szCs w:val="20"/>
      </w:rPr>
      <w:t>612655-EPP-1-2019-1-EL-EPPKA2-SSA</w:t>
    </w:r>
  </w:p>
  <w:p w14:paraId="5BFBF0F4" w14:textId="09281CE5" w:rsidR="00CF17F4" w:rsidRDefault="00CF17F4">
    <w:pPr>
      <w:pStyle w:val="Header"/>
      <w:rPr>
        <w:noProof/>
      </w:rPr>
    </w:pPr>
  </w:p>
  <w:p w14:paraId="77699E80" w14:textId="662D28AE" w:rsidR="00EA0FC4" w:rsidRDefault="00EA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star.png" style="width:9pt;height:9.75pt;visibility:visible" o:bullet="t">
        <v:imagedata r:id="rId1" o:title="star"/>
      </v:shape>
    </w:pict>
  </w:numPicBullet>
  <w:abstractNum w:abstractNumId="0" w15:restartNumberingAfterBreak="0">
    <w:nsid w:val="8FBDB755"/>
    <w:multiLevelType w:val="hybridMultilevel"/>
    <w:tmpl w:val="BBC4FC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13515"/>
    <w:multiLevelType w:val="hybridMultilevel"/>
    <w:tmpl w:val="CF148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DE78AA"/>
    <w:multiLevelType w:val="hybridMultilevel"/>
    <w:tmpl w:val="7DF6C680"/>
    <w:lvl w:ilvl="0" w:tplc="F4DE70C4">
      <w:start w:val="1"/>
      <w:numFmt w:val="decimal"/>
      <w:lvlText w:val="%1."/>
      <w:lvlJc w:val="left"/>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5F85E"/>
    <w:multiLevelType w:val="hybridMultilevel"/>
    <w:tmpl w:val="74CC65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CA6B7C"/>
    <w:multiLevelType w:val="hybridMultilevel"/>
    <w:tmpl w:val="756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E2A4A"/>
    <w:multiLevelType w:val="hybridMultilevel"/>
    <w:tmpl w:val="2B1E9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EC33E2"/>
    <w:multiLevelType w:val="hybridMultilevel"/>
    <w:tmpl w:val="46FCB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D8319B"/>
    <w:multiLevelType w:val="hybridMultilevel"/>
    <w:tmpl w:val="A93E2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FA00AA"/>
    <w:multiLevelType w:val="hybridMultilevel"/>
    <w:tmpl w:val="C294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B4A9C"/>
    <w:multiLevelType w:val="hybridMultilevel"/>
    <w:tmpl w:val="DF1E1C24"/>
    <w:lvl w:ilvl="0" w:tplc="27C61A80">
      <w:start w:val="9"/>
      <w:numFmt w:val="bullet"/>
      <w:lvlText w:val="-"/>
      <w:lvlJc w:val="left"/>
      <w:pPr>
        <w:ind w:left="720" w:hanging="360"/>
      </w:pPr>
      <w:rPr>
        <w:rFonts w:ascii="Myriad Pro" w:eastAsiaTheme="minorHAnsi" w:hAnsi="Myriad Pro" w:cs="Agfa Rotis Sans Serif"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42F60D89"/>
    <w:multiLevelType w:val="hybridMultilevel"/>
    <w:tmpl w:val="F92E184A"/>
    <w:lvl w:ilvl="0" w:tplc="09288FA8">
      <w:start w:val="1"/>
      <w:numFmt w:val="decimal"/>
      <w:pStyle w:val="Heading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BE97544"/>
    <w:multiLevelType w:val="hybridMultilevel"/>
    <w:tmpl w:val="067C045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2A2147F"/>
    <w:multiLevelType w:val="hybridMultilevel"/>
    <w:tmpl w:val="6CF8C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381BF2"/>
    <w:multiLevelType w:val="hybridMultilevel"/>
    <w:tmpl w:val="987AEC48"/>
    <w:lvl w:ilvl="0" w:tplc="7A8A8C4E">
      <w:start w:val="5"/>
      <w:numFmt w:val="bullet"/>
      <w:lvlText w:val="-"/>
      <w:lvlJc w:val="left"/>
      <w:pPr>
        <w:ind w:left="360" w:hanging="360"/>
      </w:pPr>
      <w:rPr>
        <w:rFonts w:ascii="Myriad Pro" w:eastAsiaTheme="minorHAnsi" w:hAnsi="Myriad Pro" w:cs="Agfa Rotis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01D92"/>
    <w:multiLevelType w:val="hybridMultilevel"/>
    <w:tmpl w:val="4ABA4CA8"/>
    <w:lvl w:ilvl="0" w:tplc="7A8A8C4E">
      <w:start w:val="5"/>
      <w:numFmt w:val="bullet"/>
      <w:lvlText w:val="-"/>
      <w:lvlJc w:val="left"/>
      <w:pPr>
        <w:ind w:left="720" w:hanging="360"/>
      </w:pPr>
      <w:rPr>
        <w:rFonts w:ascii="Myriad Pro" w:eastAsiaTheme="minorHAnsi" w:hAnsi="Myriad Pro" w:cs="Agfa Rotis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80DA1"/>
    <w:multiLevelType w:val="hybridMultilevel"/>
    <w:tmpl w:val="6F625A5E"/>
    <w:lvl w:ilvl="0" w:tplc="49EC3370">
      <w:start w:val="1"/>
      <w:numFmt w:val="decimal"/>
      <w:lvlText w:val="%1."/>
      <w:lvlJc w:val="left"/>
      <w:pPr>
        <w:ind w:left="720" w:hanging="360"/>
      </w:pPr>
      <w:rPr>
        <w:rFonts w:hint="default"/>
        <w:color w:val="7030A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D3EA5"/>
    <w:multiLevelType w:val="hybridMultilevel"/>
    <w:tmpl w:val="E074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837C2A"/>
    <w:multiLevelType w:val="hybridMultilevel"/>
    <w:tmpl w:val="A9604D7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5774994"/>
    <w:multiLevelType w:val="hybridMultilevel"/>
    <w:tmpl w:val="887A5B26"/>
    <w:lvl w:ilvl="0" w:tplc="134E10CA">
      <w:start w:val="1"/>
      <w:numFmt w:val="decimal"/>
      <w:lvlText w:val="%1."/>
      <w:lvlJc w:val="left"/>
      <w:pPr>
        <w:ind w:left="720" w:hanging="360"/>
      </w:pPr>
      <w:rPr>
        <w:rFonts w:ascii="Century Gothic" w:eastAsia="Times New Roman" w:hAnsi="Century Gothic" w:cs="Arial"/>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D5198C"/>
    <w:multiLevelType w:val="hybridMultilevel"/>
    <w:tmpl w:val="31E6C2C4"/>
    <w:lvl w:ilvl="0" w:tplc="7A8A8C4E">
      <w:start w:val="5"/>
      <w:numFmt w:val="bullet"/>
      <w:lvlText w:val="-"/>
      <w:lvlJc w:val="left"/>
      <w:pPr>
        <w:ind w:left="720" w:hanging="360"/>
      </w:pPr>
      <w:rPr>
        <w:rFonts w:ascii="Myriad Pro" w:eastAsiaTheme="minorHAnsi" w:hAnsi="Myriad Pro" w:cs="Agfa Rotis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B0340"/>
    <w:multiLevelType w:val="hybridMultilevel"/>
    <w:tmpl w:val="DF4CF582"/>
    <w:lvl w:ilvl="0" w:tplc="4260BA9E">
      <w:numFmt w:val="bullet"/>
      <w:lvlText w:val="-"/>
      <w:lvlJc w:val="left"/>
      <w:pPr>
        <w:ind w:left="720" w:hanging="360"/>
      </w:pPr>
      <w:rPr>
        <w:rFonts w:ascii="Myriad Pro" w:eastAsiaTheme="minorHAnsi" w:hAnsi="Myriad Pro" w:cs="Agfa Rotis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A4839"/>
    <w:multiLevelType w:val="hybridMultilevel"/>
    <w:tmpl w:val="98EB5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603669"/>
    <w:multiLevelType w:val="hybridMultilevel"/>
    <w:tmpl w:val="4F9EDF7A"/>
    <w:lvl w:ilvl="0" w:tplc="CE1E1080">
      <w:start w:val="1"/>
      <w:numFmt w:val="bullet"/>
      <w:lvlText w:val=""/>
      <w:lvlPicBulletId w:val="0"/>
      <w:lvlJc w:val="left"/>
      <w:pPr>
        <w:tabs>
          <w:tab w:val="num" w:pos="360"/>
        </w:tabs>
        <w:ind w:left="360" w:hanging="360"/>
      </w:pPr>
      <w:rPr>
        <w:rFonts w:ascii="Symbol" w:hAnsi="Symbol" w:hint="default"/>
      </w:rPr>
    </w:lvl>
    <w:lvl w:ilvl="1" w:tplc="826270A4" w:tentative="1">
      <w:start w:val="1"/>
      <w:numFmt w:val="bullet"/>
      <w:lvlText w:val=""/>
      <w:lvlJc w:val="left"/>
      <w:pPr>
        <w:tabs>
          <w:tab w:val="num" w:pos="1080"/>
        </w:tabs>
        <w:ind w:left="1080" w:hanging="360"/>
      </w:pPr>
      <w:rPr>
        <w:rFonts w:ascii="Symbol" w:hAnsi="Symbol" w:hint="default"/>
      </w:rPr>
    </w:lvl>
    <w:lvl w:ilvl="2" w:tplc="E5AA5D4E" w:tentative="1">
      <w:start w:val="1"/>
      <w:numFmt w:val="bullet"/>
      <w:lvlText w:val=""/>
      <w:lvlJc w:val="left"/>
      <w:pPr>
        <w:tabs>
          <w:tab w:val="num" w:pos="1800"/>
        </w:tabs>
        <w:ind w:left="1800" w:hanging="360"/>
      </w:pPr>
      <w:rPr>
        <w:rFonts w:ascii="Symbol" w:hAnsi="Symbol" w:hint="default"/>
      </w:rPr>
    </w:lvl>
    <w:lvl w:ilvl="3" w:tplc="D458AF60" w:tentative="1">
      <w:start w:val="1"/>
      <w:numFmt w:val="bullet"/>
      <w:lvlText w:val=""/>
      <w:lvlJc w:val="left"/>
      <w:pPr>
        <w:tabs>
          <w:tab w:val="num" w:pos="2520"/>
        </w:tabs>
        <w:ind w:left="2520" w:hanging="360"/>
      </w:pPr>
      <w:rPr>
        <w:rFonts w:ascii="Symbol" w:hAnsi="Symbol" w:hint="default"/>
      </w:rPr>
    </w:lvl>
    <w:lvl w:ilvl="4" w:tplc="9B5A6F56" w:tentative="1">
      <w:start w:val="1"/>
      <w:numFmt w:val="bullet"/>
      <w:lvlText w:val=""/>
      <w:lvlJc w:val="left"/>
      <w:pPr>
        <w:tabs>
          <w:tab w:val="num" w:pos="3240"/>
        </w:tabs>
        <w:ind w:left="3240" w:hanging="360"/>
      </w:pPr>
      <w:rPr>
        <w:rFonts w:ascii="Symbol" w:hAnsi="Symbol" w:hint="default"/>
      </w:rPr>
    </w:lvl>
    <w:lvl w:ilvl="5" w:tplc="C174F9BC" w:tentative="1">
      <w:start w:val="1"/>
      <w:numFmt w:val="bullet"/>
      <w:lvlText w:val=""/>
      <w:lvlJc w:val="left"/>
      <w:pPr>
        <w:tabs>
          <w:tab w:val="num" w:pos="3960"/>
        </w:tabs>
        <w:ind w:left="3960" w:hanging="360"/>
      </w:pPr>
      <w:rPr>
        <w:rFonts w:ascii="Symbol" w:hAnsi="Symbol" w:hint="default"/>
      </w:rPr>
    </w:lvl>
    <w:lvl w:ilvl="6" w:tplc="5088047C" w:tentative="1">
      <w:start w:val="1"/>
      <w:numFmt w:val="bullet"/>
      <w:lvlText w:val=""/>
      <w:lvlJc w:val="left"/>
      <w:pPr>
        <w:tabs>
          <w:tab w:val="num" w:pos="4680"/>
        </w:tabs>
        <w:ind w:left="4680" w:hanging="360"/>
      </w:pPr>
      <w:rPr>
        <w:rFonts w:ascii="Symbol" w:hAnsi="Symbol" w:hint="default"/>
      </w:rPr>
    </w:lvl>
    <w:lvl w:ilvl="7" w:tplc="4F945DAC" w:tentative="1">
      <w:start w:val="1"/>
      <w:numFmt w:val="bullet"/>
      <w:lvlText w:val=""/>
      <w:lvlJc w:val="left"/>
      <w:pPr>
        <w:tabs>
          <w:tab w:val="num" w:pos="5400"/>
        </w:tabs>
        <w:ind w:left="5400" w:hanging="360"/>
      </w:pPr>
      <w:rPr>
        <w:rFonts w:ascii="Symbol" w:hAnsi="Symbol" w:hint="default"/>
      </w:rPr>
    </w:lvl>
    <w:lvl w:ilvl="8" w:tplc="F5AC6AEE"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7D336E1E"/>
    <w:multiLevelType w:val="hybridMultilevel"/>
    <w:tmpl w:val="599404B0"/>
    <w:lvl w:ilvl="0" w:tplc="3DC88A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2657B"/>
    <w:multiLevelType w:val="hybridMultilevel"/>
    <w:tmpl w:val="C0E46114"/>
    <w:lvl w:ilvl="0" w:tplc="AC827E4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
  </w:num>
  <w:num w:numId="5">
    <w:abstractNumId w:val="21"/>
  </w:num>
  <w:num w:numId="6">
    <w:abstractNumId w:val="1"/>
  </w:num>
  <w:num w:numId="7">
    <w:abstractNumId w:val="10"/>
  </w:num>
  <w:num w:numId="8">
    <w:abstractNumId w:val="22"/>
  </w:num>
  <w:num w:numId="9">
    <w:abstractNumId w:val="9"/>
  </w:num>
  <w:num w:numId="10">
    <w:abstractNumId w:val="19"/>
  </w:num>
  <w:num w:numId="11">
    <w:abstractNumId w:val="14"/>
  </w:num>
  <w:num w:numId="12">
    <w:abstractNumId w:val="13"/>
  </w:num>
  <w:num w:numId="13">
    <w:abstractNumId w:val="24"/>
  </w:num>
  <w:num w:numId="14">
    <w:abstractNumId w:val="20"/>
  </w:num>
  <w:num w:numId="15">
    <w:abstractNumId w:val="23"/>
  </w:num>
  <w:num w:numId="16">
    <w:abstractNumId w:val="6"/>
  </w:num>
  <w:num w:numId="17">
    <w:abstractNumId w:val="15"/>
  </w:num>
  <w:num w:numId="18">
    <w:abstractNumId w:val="7"/>
  </w:num>
  <w:num w:numId="19">
    <w:abstractNumId w:val="11"/>
  </w:num>
  <w:num w:numId="20">
    <w:abstractNumId w:val="4"/>
  </w:num>
  <w:num w:numId="21">
    <w:abstractNumId w:val="5"/>
  </w:num>
  <w:num w:numId="22">
    <w:abstractNumId w:val="18"/>
  </w:num>
  <w:num w:numId="23">
    <w:abstractNumId w:val="17"/>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07"/>
    <w:rsid w:val="00000BCD"/>
    <w:rsid w:val="0000570F"/>
    <w:rsid w:val="0001068C"/>
    <w:rsid w:val="0001551E"/>
    <w:rsid w:val="00016A87"/>
    <w:rsid w:val="00022C29"/>
    <w:rsid w:val="00024754"/>
    <w:rsid w:val="00024BC2"/>
    <w:rsid w:val="00024C20"/>
    <w:rsid w:val="000253FB"/>
    <w:rsid w:val="0002685C"/>
    <w:rsid w:val="00026B9C"/>
    <w:rsid w:val="00026F2B"/>
    <w:rsid w:val="00033AFE"/>
    <w:rsid w:val="000424A2"/>
    <w:rsid w:val="00043618"/>
    <w:rsid w:val="00053C89"/>
    <w:rsid w:val="00054744"/>
    <w:rsid w:val="000602B6"/>
    <w:rsid w:val="000619AE"/>
    <w:rsid w:val="00067C1A"/>
    <w:rsid w:val="00070062"/>
    <w:rsid w:val="000707E6"/>
    <w:rsid w:val="00072144"/>
    <w:rsid w:val="000731CF"/>
    <w:rsid w:val="0007472B"/>
    <w:rsid w:val="00077F5E"/>
    <w:rsid w:val="00080BCD"/>
    <w:rsid w:val="00081E85"/>
    <w:rsid w:val="000830EA"/>
    <w:rsid w:val="000854E4"/>
    <w:rsid w:val="0008701A"/>
    <w:rsid w:val="000B0679"/>
    <w:rsid w:val="000B589A"/>
    <w:rsid w:val="000B5D54"/>
    <w:rsid w:val="000C2B61"/>
    <w:rsid w:val="000D00BA"/>
    <w:rsid w:val="000D0501"/>
    <w:rsid w:val="000D3169"/>
    <w:rsid w:val="000D511A"/>
    <w:rsid w:val="000D7BF8"/>
    <w:rsid w:val="000E1735"/>
    <w:rsid w:val="000E3AAC"/>
    <w:rsid w:val="000E5932"/>
    <w:rsid w:val="000F0982"/>
    <w:rsid w:val="000F4CE4"/>
    <w:rsid w:val="000F52A7"/>
    <w:rsid w:val="000F7DBA"/>
    <w:rsid w:val="00101897"/>
    <w:rsid w:val="00102351"/>
    <w:rsid w:val="00102681"/>
    <w:rsid w:val="001050DB"/>
    <w:rsid w:val="001052E2"/>
    <w:rsid w:val="00107714"/>
    <w:rsid w:val="00113277"/>
    <w:rsid w:val="00113D5C"/>
    <w:rsid w:val="00116091"/>
    <w:rsid w:val="001259B3"/>
    <w:rsid w:val="001333E7"/>
    <w:rsid w:val="00137A5F"/>
    <w:rsid w:val="00165232"/>
    <w:rsid w:val="0017707A"/>
    <w:rsid w:val="00181C26"/>
    <w:rsid w:val="00183259"/>
    <w:rsid w:val="00186910"/>
    <w:rsid w:val="00197732"/>
    <w:rsid w:val="001977EF"/>
    <w:rsid w:val="001A3F24"/>
    <w:rsid w:val="001A49A1"/>
    <w:rsid w:val="001A4A2B"/>
    <w:rsid w:val="001A5DBB"/>
    <w:rsid w:val="001A6D10"/>
    <w:rsid w:val="001A6F5D"/>
    <w:rsid w:val="001B1310"/>
    <w:rsid w:val="001B37C8"/>
    <w:rsid w:val="001B630F"/>
    <w:rsid w:val="001B64AE"/>
    <w:rsid w:val="001B68D4"/>
    <w:rsid w:val="001C2062"/>
    <w:rsid w:val="001C5383"/>
    <w:rsid w:val="001C5E5C"/>
    <w:rsid w:val="001D27A1"/>
    <w:rsid w:val="001D5595"/>
    <w:rsid w:val="001D7C6C"/>
    <w:rsid w:val="001E212F"/>
    <w:rsid w:val="001E3A7A"/>
    <w:rsid w:val="001E70BE"/>
    <w:rsid w:val="001F0DEF"/>
    <w:rsid w:val="001F2F9E"/>
    <w:rsid w:val="001F30F9"/>
    <w:rsid w:val="002005B5"/>
    <w:rsid w:val="002037A3"/>
    <w:rsid w:val="00205D2F"/>
    <w:rsid w:val="00206537"/>
    <w:rsid w:val="00212295"/>
    <w:rsid w:val="00223678"/>
    <w:rsid w:val="00232F65"/>
    <w:rsid w:val="00237907"/>
    <w:rsid w:val="002402D8"/>
    <w:rsid w:val="00240D9C"/>
    <w:rsid w:val="0024328F"/>
    <w:rsid w:val="00244350"/>
    <w:rsid w:val="00244AA8"/>
    <w:rsid w:val="00245CEA"/>
    <w:rsid w:val="002502DD"/>
    <w:rsid w:val="00253D74"/>
    <w:rsid w:val="00255793"/>
    <w:rsid w:val="00266659"/>
    <w:rsid w:val="0027030A"/>
    <w:rsid w:val="00284F32"/>
    <w:rsid w:val="0029145D"/>
    <w:rsid w:val="0029409E"/>
    <w:rsid w:val="002942BD"/>
    <w:rsid w:val="00294BA5"/>
    <w:rsid w:val="002A1146"/>
    <w:rsid w:val="002A5F35"/>
    <w:rsid w:val="002B6750"/>
    <w:rsid w:val="002C3B0F"/>
    <w:rsid w:val="002C750D"/>
    <w:rsid w:val="002D4DAE"/>
    <w:rsid w:val="002E7ACA"/>
    <w:rsid w:val="002F2ABA"/>
    <w:rsid w:val="002F7A58"/>
    <w:rsid w:val="00304066"/>
    <w:rsid w:val="00304368"/>
    <w:rsid w:val="00311A0E"/>
    <w:rsid w:val="00313C27"/>
    <w:rsid w:val="00322D70"/>
    <w:rsid w:val="003237D9"/>
    <w:rsid w:val="00325830"/>
    <w:rsid w:val="003277BB"/>
    <w:rsid w:val="003317E0"/>
    <w:rsid w:val="00351266"/>
    <w:rsid w:val="003566DE"/>
    <w:rsid w:val="00367D0F"/>
    <w:rsid w:val="00370CF6"/>
    <w:rsid w:val="003766D3"/>
    <w:rsid w:val="00381470"/>
    <w:rsid w:val="003933AB"/>
    <w:rsid w:val="00396719"/>
    <w:rsid w:val="003A0100"/>
    <w:rsid w:val="003A0BC9"/>
    <w:rsid w:val="003A76D8"/>
    <w:rsid w:val="003B25F5"/>
    <w:rsid w:val="003B3DB2"/>
    <w:rsid w:val="003B76A8"/>
    <w:rsid w:val="003C7E5D"/>
    <w:rsid w:val="003D2253"/>
    <w:rsid w:val="003E00E1"/>
    <w:rsid w:val="003E42D3"/>
    <w:rsid w:val="004045F1"/>
    <w:rsid w:val="0041046E"/>
    <w:rsid w:val="0041087B"/>
    <w:rsid w:val="0042331C"/>
    <w:rsid w:val="00426756"/>
    <w:rsid w:val="0042796D"/>
    <w:rsid w:val="004354DE"/>
    <w:rsid w:val="0044020C"/>
    <w:rsid w:val="00443EFE"/>
    <w:rsid w:val="004440C6"/>
    <w:rsid w:val="00453F69"/>
    <w:rsid w:val="00456FF1"/>
    <w:rsid w:val="00466B5B"/>
    <w:rsid w:val="0048199B"/>
    <w:rsid w:val="00487767"/>
    <w:rsid w:val="00490040"/>
    <w:rsid w:val="00490F75"/>
    <w:rsid w:val="0049456D"/>
    <w:rsid w:val="00497FEC"/>
    <w:rsid w:val="004A4B47"/>
    <w:rsid w:val="004B4F63"/>
    <w:rsid w:val="004D0895"/>
    <w:rsid w:val="004E192C"/>
    <w:rsid w:val="004E6656"/>
    <w:rsid w:val="004F05A2"/>
    <w:rsid w:val="004F0F4D"/>
    <w:rsid w:val="004F258F"/>
    <w:rsid w:val="004F6D38"/>
    <w:rsid w:val="0050109D"/>
    <w:rsid w:val="005020AE"/>
    <w:rsid w:val="005044A1"/>
    <w:rsid w:val="00506322"/>
    <w:rsid w:val="00522BD3"/>
    <w:rsid w:val="005267DA"/>
    <w:rsid w:val="00532038"/>
    <w:rsid w:val="00535948"/>
    <w:rsid w:val="00541264"/>
    <w:rsid w:val="005450DB"/>
    <w:rsid w:val="00545E20"/>
    <w:rsid w:val="005510D5"/>
    <w:rsid w:val="0055275A"/>
    <w:rsid w:val="00554006"/>
    <w:rsid w:val="00556C02"/>
    <w:rsid w:val="00560881"/>
    <w:rsid w:val="0056125E"/>
    <w:rsid w:val="005708B6"/>
    <w:rsid w:val="005826F6"/>
    <w:rsid w:val="00584035"/>
    <w:rsid w:val="005872FF"/>
    <w:rsid w:val="00587FB6"/>
    <w:rsid w:val="0059023C"/>
    <w:rsid w:val="00590A39"/>
    <w:rsid w:val="00590A87"/>
    <w:rsid w:val="005953DC"/>
    <w:rsid w:val="005A0BED"/>
    <w:rsid w:val="005B39C1"/>
    <w:rsid w:val="005C009A"/>
    <w:rsid w:val="005D294E"/>
    <w:rsid w:val="005D2CD4"/>
    <w:rsid w:val="005D4475"/>
    <w:rsid w:val="005E6BB2"/>
    <w:rsid w:val="005F3FFA"/>
    <w:rsid w:val="005F53AF"/>
    <w:rsid w:val="00600E70"/>
    <w:rsid w:val="00607F33"/>
    <w:rsid w:val="00611420"/>
    <w:rsid w:val="006167FD"/>
    <w:rsid w:val="00617CB8"/>
    <w:rsid w:val="00623D1C"/>
    <w:rsid w:val="00634A41"/>
    <w:rsid w:val="00634DEA"/>
    <w:rsid w:val="00637552"/>
    <w:rsid w:val="00643EEE"/>
    <w:rsid w:val="00650079"/>
    <w:rsid w:val="006531C9"/>
    <w:rsid w:val="00656DCC"/>
    <w:rsid w:val="00666C22"/>
    <w:rsid w:val="00670BA3"/>
    <w:rsid w:val="006736B1"/>
    <w:rsid w:val="00675ABF"/>
    <w:rsid w:val="00681201"/>
    <w:rsid w:val="00697096"/>
    <w:rsid w:val="006A4C32"/>
    <w:rsid w:val="006A78BB"/>
    <w:rsid w:val="006B17E3"/>
    <w:rsid w:val="006C075F"/>
    <w:rsid w:val="006C23CB"/>
    <w:rsid w:val="006C470C"/>
    <w:rsid w:val="006D2E7F"/>
    <w:rsid w:val="006E0A7F"/>
    <w:rsid w:val="006E1994"/>
    <w:rsid w:val="006E3181"/>
    <w:rsid w:val="006E4EB3"/>
    <w:rsid w:val="006E73CA"/>
    <w:rsid w:val="006F09A5"/>
    <w:rsid w:val="006F132B"/>
    <w:rsid w:val="006F2E4F"/>
    <w:rsid w:val="006F5A99"/>
    <w:rsid w:val="006F6D34"/>
    <w:rsid w:val="006F7A5E"/>
    <w:rsid w:val="006F7CEE"/>
    <w:rsid w:val="0070425D"/>
    <w:rsid w:val="00712CAC"/>
    <w:rsid w:val="0071341A"/>
    <w:rsid w:val="007216EC"/>
    <w:rsid w:val="00734D64"/>
    <w:rsid w:val="00744D25"/>
    <w:rsid w:val="00754765"/>
    <w:rsid w:val="007553F0"/>
    <w:rsid w:val="007618D8"/>
    <w:rsid w:val="00771241"/>
    <w:rsid w:val="007800E2"/>
    <w:rsid w:val="0078488A"/>
    <w:rsid w:val="00786294"/>
    <w:rsid w:val="0078683F"/>
    <w:rsid w:val="00794BF0"/>
    <w:rsid w:val="007B00AD"/>
    <w:rsid w:val="007B2E99"/>
    <w:rsid w:val="007D2FD2"/>
    <w:rsid w:val="007D4C31"/>
    <w:rsid w:val="007E1141"/>
    <w:rsid w:val="007F15BA"/>
    <w:rsid w:val="007F1A7B"/>
    <w:rsid w:val="007F308E"/>
    <w:rsid w:val="007F3E31"/>
    <w:rsid w:val="007F4F53"/>
    <w:rsid w:val="007F6854"/>
    <w:rsid w:val="00802EB7"/>
    <w:rsid w:val="00803C4B"/>
    <w:rsid w:val="008126BB"/>
    <w:rsid w:val="008135B2"/>
    <w:rsid w:val="00815DE6"/>
    <w:rsid w:val="008312AD"/>
    <w:rsid w:val="00832F02"/>
    <w:rsid w:val="00834817"/>
    <w:rsid w:val="008414B7"/>
    <w:rsid w:val="00841CD5"/>
    <w:rsid w:val="008477DF"/>
    <w:rsid w:val="008503FF"/>
    <w:rsid w:val="0085516F"/>
    <w:rsid w:val="00870B6D"/>
    <w:rsid w:val="0087383B"/>
    <w:rsid w:val="00875CB0"/>
    <w:rsid w:val="00883CAA"/>
    <w:rsid w:val="00892CD4"/>
    <w:rsid w:val="00893665"/>
    <w:rsid w:val="008A78E2"/>
    <w:rsid w:val="008B0A30"/>
    <w:rsid w:val="008B0D98"/>
    <w:rsid w:val="008B30AC"/>
    <w:rsid w:val="008B313E"/>
    <w:rsid w:val="008B500C"/>
    <w:rsid w:val="008C071B"/>
    <w:rsid w:val="008C2C9E"/>
    <w:rsid w:val="008C587B"/>
    <w:rsid w:val="008C6CEC"/>
    <w:rsid w:val="008D20DC"/>
    <w:rsid w:val="008D30DC"/>
    <w:rsid w:val="008D3E3D"/>
    <w:rsid w:val="008E1931"/>
    <w:rsid w:val="008E3CD2"/>
    <w:rsid w:val="008F4C3A"/>
    <w:rsid w:val="008F6B5A"/>
    <w:rsid w:val="00903366"/>
    <w:rsid w:val="00911C49"/>
    <w:rsid w:val="00911F45"/>
    <w:rsid w:val="00913957"/>
    <w:rsid w:val="009151D8"/>
    <w:rsid w:val="00927247"/>
    <w:rsid w:val="0092758B"/>
    <w:rsid w:val="00937299"/>
    <w:rsid w:val="00941412"/>
    <w:rsid w:val="00941D90"/>
    <w:rsid w:val="009438BD"/>
    <w:rsid w:val="0094614E"/>
    <w:rsid w:val="009517B3"/>
    <w:rsid w:val="00957610"/>
    <w:rsid w:val="00966CC0"/>
    <w:rsid w:val="00976546"/>
    <w:rsid w:val="00981E8C"/>
    <w:rsid w:val="00985E16"/>
    <w:rsid w:val="0099268A"/>
    <w:rsid w:val="00995AD9"/>
    <w:rsid w:val="009A1496"/>
    <w:rsid w:val="009A209E"/>
    <w:rsid w:val="009A280A"/>
    <w:rsid w:val="009A58A0"/>
    <w:rsid w:val="009A6201"/>
    <w:rsid w:val="009A7AC1"/>
    <w:rsid w:val="009B2456"/>
    <w:rsid w:val="009B556A"/>
    <w:rsid w:val="009C18A3"/>
    <w:rsid w:val="009C73CF"/>
    <w:rsid w:val="009D0194"/>
    <w:rsid w:val="009D31C2"/>
    <w:rsid w:val="009D3E2D"/>
    <w:rsid w:val="009D49C6"/>
    <w:rsid w:val="009D6584"/>
    <w:rsid w:val="009D76B7"/>
    <w:rsid w:val="009E6106"/>
    <w:rsid w:val="009F4F3E"/>
    <w:rsid w:val="009F604C"/>
    <w:rsid w:val="009F7AD0"/>
    <w:rsid w:val="00A00468"/>
    <w:rsid w:val="00A01183"/>
    <w:rsid w:val="00A03740"/>
    <w:rsid w:val="00A04C40"/>
    <w:rsid w:val="00A065E2"/>
    <w:rsid w:val="00A106DD"/>
    <w:rsid w:val="00A1173B"/>
    <w:rsid w:val="00A16F29"/>
    <w:rsid w:val="00A267C7"/>
    <w:rsid w:val="00A26B6E"/>
    <w:rsid w:val="00A2724F"/>
    <w:rsid w:val="00A32528"/>
    <w:rsid w:val="00A3441B"/>
    <w:rsid w:val="00A4118E"/>
    <w:rsid w:val="00A416AD"/>
    <w:rsid w:val="00A43B53"/>
    <w:rsid w:val="00A440F9"/>
    <w:rsid w:val="00A445CA"/>
    <w:rsid w:val="00A5142E"/>
    <w:rsid w:val="00A51FEA"/>
    <w:rsid w:val="00A61649"/>
    <w:rsid w:val="00A673BB"/>
    <w:rsid w:val="00A7004D"/>
    <w:rsid w:val="00A70A05"/>
    <w:rsid w:val="00A75116"/>
    <w:rsid w:val="00A83241"/>
    <w:rsid w:val="00A94940"/>
    <w:rsid w:val="00AA00CA"/>
    <w:rsid w:val="00AA1329"/>
    <w:rsid w:val="00AA1E64"/>
    <w:rsid w:val="00AA5447"/>
    <w:rsid w:val="00AA573E"/>
    <w:rsid w:val="00AB1132"/>
    <w:rsid w:val="00AB1C63"/>
    <w:rsid w:val="00AB752A"/>
    <w:rsid w:val="00AC0C0A"/>
    <w:rsid w:val="00AC6E19"/>
    <w:rsid w:val="00AC764D"/>
    <w:rsid w:val="00AC7BDD"/>
    <w:rsid w:val="00AD653E"/>
    <w:rsid w:val="00AF13FA"/>
    <w:rsid w:val="00AF304A"/>
    <w:rsid w:val="00AF4710"/>
    <w:rsid w:val="00AF52A8"/>
    <w:rsid w:val="00AF5D66"/>
    <w:rsid w:val="00AF6CAB"/>
    <w:rsid w:val="00B04F39"/>
    <w:rsid w:val="00B05C96"/>
    <w:rsid w:val="00B079F3"/>
    <w:rsid w:val="00B100BD"/>
    <w:rsid w:val="00B129D4"/>
    <w:rsid w:val="00B14660"/>
    <w:rsid w:val="00B14B7D"/>
    <w:rsid w:val="00B223B7"/>
    <w:rsid w:val="00B235AF"/>
    <w:rsid w:val="00B2377E"/>
    <w:rsid w:val="00B26481"/>
    <w:rsid w:val="00B26B47"/>
    <w:rsid w:val="00B30108"/>
    <w:rsid w:val="00B401C4"/>
    <w:rsid w:val="00B4113F"/>
    <w:rsid w:val="00B447A8"/>
    <w:rsid w:val="00B52477"/>
    <w:rsid w:val="00B53DFF"/>
    <w:rsid w:val="00B57E75"/>
    <w:rsid w:val="00B66554"/>
    <w:rsid w:val="00B717E0"/>
    <w:rsid w:val="00B718A3"/>
    <w:rsid w:val="00B80935"/>
    <w:rsid w:val="00B822FE"/>
    <w:rsid w:val="00B87C21"/>
    <w:rsid w:val="00BA28F5"/>
    <w:rsid w:val="00BA70D3"/>
    <w:rsid w:val="00BA7214"/>
    <w:rsid w:val="00BA7D89"/>
    <w:rsid w:val="00BB2E41"/>
    <w:rsid w:val="00BC7BE1"/>
    <w:rsid w:val="00BD0281"/>
    <w:rsid w:val="00BD2726"/>
    <w:rsid w:val="00BD3E2A"/>
    <w:rsid w:val="00BD608E"/>
    <w:rsid w:val="00BE0053"/>
    <w:rsid w:val="00BF65EA"/>
    <w:rsid w:val="00BF7EDB"/>
    <w:rsid w:val="00C06CC8"/>
    <w:rsid w:val="00C26348"/>
    <w:rsid w:val="00C279BA"/>
    <w:rsid w:val="00C27AB8"/>
    <w:rsid w:val="00C317E0"/>
    <w:rsid w:val="00C33DA8"/>
    <w:rsid w:val="00C35691"/>
    <w:rsid w:val="00C45606"/>
    <w:rsid w:val="00C4562F"/>
    <w:rsid w:val="00C4739B"/>
    <w:rsid w:val="00C66197"/>
    <w:rsid w:val="00C7351C"/>
    <w:rsid w:val="00C73687"/>
    <w:rsid w:val="00C907CD"/>
    <w:rsid w:val="00CA2972"/>
    <w:rsid w:val="00CB4242"/>
    <w:rsid w:val="00CB7240"/>
    <w:rsid w:val="00CC7368"/>
    <w:rsid w:val="00CD1EE3"/>
    <w:rsid w:val="00CD40F8"/>
    <w:rsid w:val="00CD6ABB"/>
    <w:rsid w:val="00CD719B"/>
    <w:rsid w:val="00CE2B1C"/>
    <w:rsid w:val="00CF17F4"/>
    <w:rsid w:val="00CF4C69"/>
    <w:rsid w:val="00D1356F"/>
    <w:rsid w:val="00D16435"/>
    <w:rsid w:val="00D21FC3"/>
    <w:rsid w:val="00D2237F"/>
    <w:rsid w:val="00D30548"/>
    <w:rsid w:val="00D31D99"/>
    <w:rsid w:val="00D332E6"/>
    <w:rsid w:val="00D365A2"/>
    <w:rsid w:val="00D429A1"/>
    <w:rsid w:val="00D5369F"/>
    <w:rsid w:val="00D54610"/>
    <w:rsid w:val="00D57DFB"/>
    <w:rsid w:val="00D6319D"/>
    <w:rsid w:val="00D6372D"/>
    <w:rsid w:val="00D6542F"/>
    <w:rsid w:val="00D7767F"/>
    <w:rsid w:val="00D8451A"/>
    <w:rsid w:val="00D845CB"/>
    <w:rsid w:val="00D90FE0"/>
    <w:rsid w:val="00D91616"/>
    <w:rsid w:val="00D91826"/>
    <w:rsid w:val="00DA6ABC"/>
    <w:rsid w:val="00DA7CDA"/>
    <w:rsid w:val="00DB4391"/>
    <w:rsid w:val="00DB4EF5"/>
    <w:rsid w:val="00DB5CBB"/>
    <w:rsid w:val="00DC2B60"/>
    <w:rsid w:val="00DE1B6D"/>
    <w:rsid w:val="00DE7FBD"/>
    <w:rsid w:val="00DF02D1"/>
    <w:rsid w:val="00DF05E7"/>
    <w:rsid w:val="00DF1D15"/>
    <w:rsid w:val="00E07FDC"/>
    <w:rsid w:val="00E1188D"/>
    <w:rsid w:val="00E12854"/>
    <w:rsid w:val="00E14896"/>
    <w:rsid w:val="00E14B6E"/>
    <w:rsid w:val="00E15205"/>
    <w:rsid w:val="00E1774A"/>
    <w:rsid w:val="00E20DA9"/>
    <w:rsid w:val="00E26B6A"/>
    <w:rsid w:val="00E27CB5"/>
    <w:rsid w:val="00E30909"/>
    <w:rsid w:val="00E30E02"/>
    <w:rsid w:val="00E31C14"/>
    <w:rsid w:val="00E335DD"/>
    <w:rsid w:val="00E35D5D"/>
    <w:rsid w:val="00E45F39"/>
    <w:rsid w:val="00E50420"/>
    <w:rsid w:val="00E50F10"/>
    <w:rsid w:val="00E54A7C"/>
    <w:rsid w:val="00E57F31"/>
    <w:rsid w:val="00E60949"/>
    <w:rsid w:val="00E61DF6"/>
    <w:rsid w:val="00E62E50"/>
    <w:rsid w:val="00E70320"/>
    <w:rsid w:val="00E73B08"/>
    <w:rsid w:val="00E752BC"/>
    <w:rsid w:val="00E760C3"/>
    <w:rsid w:val="00E76D7C"/>
    <w:rsid w:val="00E826EB"/>
    <w:rsid w:val="00E93861"/>
    <w:rsid w:val="00E94557"/>
    <w:rsid w:val="00EA0FC4"/>
    <w:rsid w:val="00EA2E39"/>
    <w:rsid w:val="00EB0285"/>
    <w:rsid w:val="00EB13F3"/>
    <w:rsid w:val="00EB2F03"/>
    <w:rsid w:val="00EB45D7"/>
    <w:rsid w:val="00EB78BF"/>
    <w:rsid w:val="00EC1086"/>
    <w:rsid w:val="00EC251D"/>
    <w:rsid w:val="00EC2968"/>
    <w:rsid w:val="00EC321F"/>
    <w:rsid w:val="00EC6D08"/>
    <w:rsid w:val="00ED7CBE"/>
    <w:rsid w:val="00EE02E2"/>
    <w:rsid w:val="00EE0AC3"/>
    <w:rsid w:val="00EF134A"/>
    <w:rsid w:val="00EF28B4"/>
    <w:rsid w:val="00F11C2A"/>
    <w:rsid w:val="00F137D2"/>
    <w:rsid w:val="00F26370"/>
    <w:rsid w:val="00F26415"/>
    <w:rsid w:val="00F2663F"/>
    <w:rsid w:val="00F30654"/>
    <w:rsid w:val="00F333C0"/>
    <w:rsid w:val="00F5001A"/>
    <w:rsid w:val="00F63632"/>
    <w:rsid w:val="00F665BD"/>
    <w:rsid w:val="00F73C5A"/>
    <w:rsid w:val="00F7404B"/>
    <w:rsid w:val="00F7518D"/>
    <w:rsid w:val="00F75D61"/>
    <w:rsid w:val="00F76386"/>
    <w:rsid w:val="00F76B7F"/>
    <w:rsid w:val="00F80DE8"/>
    <w:rsid w:val="00F843FD"/>
    <w:rsid w:val="00F96280"/>
    <w:rsid w:val="00F9768D"/>
    <w:rsid w:val="00FA5EE6"/>
    <w:rsid w:val="00FA6037"/>
    <w:rsid w:val="00FB25CE"/>
    <w:rsid w:val="00FB5AA9"/>
    <w:rsid w:val="00FD3BF2"/>
    <w:rsid w:val="00FD53FB"/>
    <w:rsid w:val="00FE4426"/>
    <w:rsid w:val="00FE5D73"/>
    <w:rsid w:val="12BFA191"/>
    <w:rsid w:val="69C2319E"/>
    <w:rsid w:val="6A71B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CB37B"/>
  <w15:docId w15:val="{C8C07D7E-4ABF-4B84-AD63-3D184C8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A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A2E39"/>
    <w:pPr>
      <w:keepNext/>
      <w:keepLines/>
      <w:numPr>
        <w:numId w:val="7"/>
      </w:numPr>
      <w:spacing w:before="240"/>
      <w:outlineLvl w:val="0"/>
    </w:pPr>
    <w:rPr>
      <w:rFonts w:ascii="Agfa Rotis Sans Serif" w:eastAsiaTheme="majorEastAsia" w:hAnsi="Agfa Rotis Sans Serif" w:cstheme="majorBidi"/>
      <w:color w:val="31808B"/>
      <w:sz w:val="32"/>
      <w:szCs w:val="32"/>
    </w:rPr>
  </w:style>
  <w:style w:type="paragraph" w:styleId="Heading2">
    <w:name w:val="heading 2"/>
    <w:basedOn w:val="Normal"/>
    <w:next w:val="Normal"/>
    <w:link w:val="Heading2Char"/>
    <w:uiPriority w:val="9"/>
    <w:unhideWhenUsed/>
    <w:qFormat/>
    <w:rsid w:val="00325830"/>
    <w:pPr>
      <w:keepNext/>
      <w:keepLines/>
      <w:spacing w:after="120"/>
      <w:outlineLvl w:val="1"/>
    </w:pPr>
    <w:rPr>
      <w:rFonts w:ascii="Agfa Rotis Sans Serif" w:eastAsiaTheme="majorEastAsia" w:hAnsi="Agfa Rotis Sans Serif" w:cstheme="majorBidi"/>
      <w:color w:val="808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4A1"/>
    <w:pPr>
      <w:tabs>
        <w:tab w:val="center" w:pos="4680"/>
        <w:tab w:val="right" w:pos="9360"/>
      </w:tabs>
    </w:pPr>
  </w:style>
  <w:style w:type="character" w:customStyle="1" w:styleId="HeaderChar">
    <w:name w:val="Header Char"/>
    <w:basedOn w:val="DefaultParagraphFont"/>
    <w:link w:val="Header"/>
    <w:uiPriority w:val="99"/>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iPriority w:val="99"/>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A2E39"/>
    <w:rPr>
      <w:rFonts w:ascii="Agfa Rotis Sans Serif" w:eastAsiaTheme="majorEastAsia" w:hAnsi="Agfa Rotis Sans Serif" w:cstheme="majorBidi"/>
      <w:color w:val="31808B"/>
      <w:sz w:val="32"/>
      <w:szCs w:val="32"/>
    </w:rPr>
  </w:style>
  <w:style w:type="character" w:customStyle="1" w:styleId="Heading2Char">
    <w:name w:val="Heading 2 Char"/>
    <w:basedOn w:val="DefaultParagraphFont"/>
    <w:link w:val="Heading2"/>
    <w:uiPriority w:val="9"/>
    <w:rsid w:val="00325830"/>
    <w:rPr>
      <w:rFonts w:ascii="Agfa Rotis Sans Serif" w:eastAsiaTheme="majorEastAsia" w:hAnsi="Agfa Rotis Sans Serif" w:cstheme="majorBidi"/>
      <w:color w:val="808080"/>
      <w:sz w:val="2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0F4CE4"/>
    <w:pPr>
      <w:spacing w:after="100"/>
    </w:pPr>
    <w:rPr>
      <w:rFonts w:ascii="Agfa Rotis Sans Serif" w:hAnsi="Agfa Rotis Sans Serif"/>
      <w:color w:val="31808B"/>
      <w:sz w:val="16"/>
    </w:rPr>
  </w:style>
  <w:style w:type="paragraph" w:styleId="TOC2">
    <w:name w:val="toc 2"/>
    <w:basedOn w:val="Normal"/>
    <w:next w:val="Normal"/>
    <w:autoRedefine/>
    <w:uiPriority w:val="39"/>
    <w:unhideWhenUsed/>
    <w:rsid w:val="000F4CE4"/>
    <w:pPr>
      <w:tabs>
        <w:tab w:val="right" w:leader="dot" w:pos="9350"/>
      </w:tabs>
      <w:spacing w:after="100"/>
    </w:pPr>
    <w:rPr>
      <w:rFonts w:ascii="Agfa Rotis Sans Serif" w:hAnsi="Agfa Rotis Sans Serif"/>
      <w:color w:val="808080"/>
      <w:sz w:val="16"/>
    </w:rPr>
  </w:style>
  <w:style w:type="character" w:styleId="CommentReference">
    <w:name w:val="annotation reference"/>
    <w:basedOn w:val="DefaultParagraphFont"/>
    <w:uiPriority w:val="99"/>
    <w:semiHidden/>
    <w:unhideWhenUsed/>
    <w:rsid w:val="00E26B6A"/>
    <w:rPr>
      <w:sz w:val="16"/>
      <w:szCs w:val="16"/>
    </w:rPr>
  </w:style>
  <w:style w:type="paragraph" w:styleId="CommentText">
    <w:name w:val="annotation text"/>
    <w:basedOn w:val="Normal"/>
    <w:link w:val="CommentTextChar"/>
    <w:uiPriority w:val="99"/>
    <w:semiHidden/>
    <w:unhideWhenUsed/>
    <w:rsid w:val="00E26B6A"/>
    <w:rPr>
      <w:szCs w:val="20"/>
    </w:rPr>
  </w:style>
  <w:style w:type="character" w:customStyle="1" w:styleId="CommentTextChar">
    <w:name w:val="Comment Text Char"/>
    <w:basedOn w:val="DefaultParagraphFont"/>
    <w:link w:val="CommentText"/>
    <w:uiPriority w:val="99"/>
    <w:semiHidden/>
    <w:rsid w:val="00E26B6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26B6A"/>
    <w:rPr>
      <w:b/>
      <w:bCs/>
    </w:rPr>
  </w:style>
  <w:style w:type="character" w:customStyle="1" w:styleId="CommentSubjectChar">
    <w:name w:val="Comment Subject Char"/>
    <w:basedOn w:val="CommentTextChar"/>
    <w:link w:val="CommentSubject"/>
    <w:uiPriority w:val="99"/>
    <w:semiHidden/>
    <w:rsid w:val="00E26B6A"/>
    <w:rPr>
      <w:rFonts w:ascii="Arial" w:eastAsia="Times New Roman" w:hAnsi="Arial" w:cs="Times New Roman"/>
      <w:b/>
      <w:bCs/>
      <w:color w:val="000000"/>
      <w:sz w:val="20"/>
      <w:szCs w:val="20"/>
    </w:rPr>
  </w:style>
  <w:style w:type="character" w:customStyle="1" w:styleId="UnresolvedMention1">
    <w:name w:val="Unresolved Mention1"/>
    <w:basedOn w:val="DefaultParagraphFont"/>
    <w:uiPriority w:val="99"/>
    <w:semiHidden/>
    <w:unhideWhenUsed/>
    <w:rsid w:val="00116091"/>
    <w:rPr>
      <w:color w:val="808080"/>
      <w:shd w:val="clear" w:color="auto" w:fill="E6E6E6"/>
    </w:rPr>
  </w:style>
  <w:style w:type="character" w:styleId="Strong">
    <w:name w:val="Strong"/>
    <w:basedOn w:val="DefaultParagraphFont"/>
    <w:uiPriority w:val="22"/>
    <w:qFormat/>
    <w:rsid w:val="00D7767F"/>
    <w:rPr>
      <w:b/>
      <w:bCs/>
    </w:rPr>
  </w:style>
  <w:style w:type="character" w:styleId="FollowedHyperlink">
    <w:name w:val="FollowedHyperlink"/>
    <w:basedOn w:val="DefaultParagraphFont"/>
    <w:uiPriority w:val="99"/>
    <w:semiHidden/>
    <w:unhideWhenUsed/>
    <w:rsid w:val="00487767"/>
    <w:rPr>
      <w:color w:val="800080" w:themeColor="followedHyperlink"/>
      <w:u w:val="single"/>
    </w:rPr>
  </w:style>
  <w:style w:type="table" w:styleId="GridTable1Light-Accent4">
    <w:name w:val="Grid Table 1 Light Accent 4"/>
    <w:basedOn w:val="TableNormal"/>
    <w:uiPriority w:val="46"/>
    <w:rsid w:val="00744D2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53D74"/>
    <w:rPr>
      <w:color w:val="605E5C"/>
      <w:shd w:val="clear" w:color="auto" w:fill="E1DFDD"/>
    </w:rPr>
  </w:style>
  <w:style w:type="character" w:customStyle="1" w:styleId="py34i1dx">
    <w:name w:val="py34i1dx"/>
    <w:basedOn w:val="DefaultParagraphFont"/>
    <w:rsid w:val="000731CF"/>
  </w:style>
  <w:style w:type="character" w:customStyle="1" w:styleId="normaltextrun">
    <w:name w:val="normaltextrun"/>
    <w:basedOn w:val="DefaultParagraphFont"/>
    <w:rsid w:val="004A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6432">
      <w:bodyDiv w:val="1"/>
      <w:marLeft w:val="0"/>
      <w:marRight w:val="0"/>
      <w:marTop w:val="0"/>
      <w:marBottom w:val="0"/>
      <w:divBdr>
        <w:top w:val="none" w:sz="0" w:space="0" w:color="auto"/>
        <w:left w:val="none" w:sz="0" w:space="0" w:color="auto"/>
        <w:bottom w:val="none" w:sz="0" w:space="0" w:color="auto"/>
        <w:right w:val="none" w:sz="0" w:space="0" w:color="auto"/>
      </w:divBdr>
      <w:divsChild>
        <w:div w:id="47920707">
          <w:marLeft w:val="0"/>
          <w:marRight w:val="0"/>
          <w:marTop w:val="0"/>
          <w:marBottom w:val="0"/>
          <w:divBdr>
            <w:top w:val="none" w:sz="0" w:space="0" w:color="auto"/>
            <w:left w:val="none" w:sz="0" w:space="0" w:color="auto"/>
            <w:bottom w:val="none" w:sz="0" w:space="0" w:color="auto"/>
            <w:right w:val="none" w:sz="0" w:space="0" w:color="auto"/>
          </w:divBdr>
        </w:div>
        <w:div w:id="111091613">
          <w:marLeft w:val="0"/>
          <w:marRight w:val="0"/>
          <w:marTop w:val="0"/>
          <w:marBottom w:val="0"/>
          <w:divBdr>
            <w:top w:val="none" w:sz="0" w:space="0" w:color="auto"/>
            <w:left w:val="none" w:sz="0" w:space="0" w:color="auto"/>
            <w:bottom w:val="none" w:sz="0" w:space="0" w:color="auto"/>
            <w:right w:val="none" w:sz="0" w:space="0" w:color="auto"/>
          </w:divBdr>
        </w:div>
        <w:div w:id="131020202">
          <w:marLeft w:val="0"/>
          <w:marRight w:val="0"/>
          <w:marTop w:val="0"/>
          <w:marBottom w:val="0"/>
          <w:divBdr>
            <w:top w:val="none" w:sz="0" w:space="0" w:color="auto"/>
            <w:left w:val="none" w:sz="0" w:space="0" w:color="auto"/>
            <w:bottom w:val="none" w:sz="0" w:space="0" w:color="auto"/>
            <w:right w:val="none" w:sz="0" w:space="0" w:color="auto"/>
          </w:divBdr>
        </w:div>
        <w:div w:id="492793187">
          <w:marLeft w:val="0"/>
          <w:marRight w:val="0"/>
          <w:marTop w:val="0"/>
          <w:marBottom w:val="0"/>
          <w:divBdr>
            <w:top w:val="none" w:sz="0" w:space="0" w:color="auto"/>
            <w:left w:val="none" w:sz="0" w:space="0" w:color="auto"/>
            <w:bottom w:val="none" w:sz="0" w:space="0" w:color="auto"/>
            <w:right w:val="none" w:sz="0" w:space="0" w:color="auto"/>
          </w:divBdr>
        </w:div>
        <w:div w:id="1209028190">
          <w:marLeft w:val="0"/>
          <w:marRight w:val="0"/>
          <w:marTop w:val="0"/>
          <w:marBottom w:val="0"/>
          <w:divBdr>
            <w:top w:val="none" w:sz="0" w:space="0" w:color="auto"/>
            <w:left w:val="none" w:sz="0" w:space="0" w:color="auto"/>
            <w:bottom w:val="none" w:sz="0" w:space="0" w:color="auto"/>
            <w:right w:val="none" w:sz="0" w:space="0" w:color="auto"/>
          </w:divBdr>
        </w:div>
        <w:div w:id="1221399976">
          <w:marLeft w:val="0"/>
          <w:marRight w:val="0"/>
          <w:marTop w:val="0"/>
          <w:marBottom w:val="0"/>
          <w:divBdr>
            <w:top w:val="none" w:sz="0" w:space="0" w:color="auto"/>
            <w:left w:val="none" w:sz="0" w:space="0" w:color="auto"/>
            <w:bottom w:val="none" w:sz="0" w:space="0" w:color="auto"/>
            <w:right w:val="none" w:sz="0" w:space="0" w:color="auto"/>
          </w:divBdr>
        </w:div>
        <w:div w:id="1456292478">
          <w:marLeft w:val="0"/>
          <w:marRight w:val="0"/>
          <w:marTop w:val="0"/>
          <w:marBottom w:val="0"/>
          <w:divBdr>
            <w:top w:val="none" w:sz="0" w:space="0" w:color="auto"/>
            <w:left w:val="none" w:sz="0" w:space="0" w:color="auto"/>
            <w:bottom w:val="none" w:sz="0" w:space="0" w:color="auto"/>
            <w:right w:val="none" w:sz="0" w:space="0" w:color="auto"/>
          </w:divBdr>
        </w:div>
        <w:div w:id="1536189651">
          <w:marLeft w:val="0"/>
          <w:marRight w:val="0"/>
          <w:marTop w:val="0"/>
          <w:marBottom w:val="0"/>
          <w:divBdr>
            <w:top w:val="none" w:sz="0" w:space="0" w:color="auto"/>
            <w:left w:val="none" w:sz="0" w:space="0" w:color="auto"/>
            <w:bottom w:val="none" w:sz="0" w:space="0" w:color="auto"/>
            <w:right w:val="none" w:sz="0" w:space="0" w:color="auto"/>
          </w:divBdr>
        </w:div>
        <w:div w:id="1940016877">
          <w:marLeft w:val="0"/>
          <w:marRight w:val="0"/>
          <w:marTop w:val="0"/>
          <w:marBottom w:val="0"/>
          <w:divBdr>
            <w:top w:val="none" w:sz="0" w:space="0" w:color="auto"/>
            <w:left w:val="none" w:sz="0" w:space="0" w:color="auto"/>
            <w:bottom w:val="none" w:sz="0" w:space="0" w:color="auto"/>
            <w:right w:val="none" w:sz="0" w:space="0" w:color="auto"/>
          </w:divBdr>
        </w:div>
      </w:divsChild>
    </w:div>
    <w:div w:id="529296364">
      <w:bodyDiv w:val="1"/>
      <w:marLeft w:val="0"/>
      <w:marRight w:val="0"/>
      <w:marTop w:val="0"/>
      <w:marBottom w:val="0"/>
      <w:divBdr>
        <w:top w:val="none" w:sz="0" w:space="0" w:color="auto"/>
        <w:left w:val="none" w:sz="0" w:space="0" w:color="auto"/>
        <w:bottom w:val="none" w:sz="0" w:space="0" w:color="auto"/>
        <w:right w:val="none" w:sz="0" w:space="0" w:color="auto"/>
      </w:divBdr>
    </w:div>
    <w:div w:id="577522017">
      <w:bodyDiv w:val="1"/>
      <w:marLeft w:val="0"/>
      <w:marRight w:val="0"/>
      <w:marTop w:val="0"/>
      <w:marBottom w:val="0"/>
      <w:divBdr>
        <w:top w:val="none" w:sz="0" w:space="0" w:color="auto"/>
        <w:left w:val="none" w:sz="0" w:space="0" w:color="auto"/>
        <w:bottom w:val="none" w:sz="0" w:space="0" w:color="auto"/>
        <w:right w:val="none" w:sz="0" w:space="0" w:color="auto"/>
      </w:divBdr>
    </w:div>
    <w:div w:id="827747529">
      <w:bodyDiv w:val="1"/>
      <w:marLeft w:val="0"/>
      <w:marRight w:val="0"/>
      <w:marTop w:val="0"/>
      <w:marBottom w:val="0"/>
      <w:divBdr>
        <w:top w:val="none" w:sz="0" w:space="0" w:color="auto"/>
        <w:left w:val="none" w:sz="0" w:space="0" w:color="auto"/>
        <w:bottom w:val="none" w:sz="0" w:space="0" w:color="auto"/>
        <w:right w:val="none" w:sz="0" w:space="0" w:color="auto"/>
      </w:divBdr>
      <w:divsChild>
        <w:div w:id="498274430">
          <w:marLeft w:val="0"/>
          <w:marRight w:val="0"/>
          <w:marTop w:val="0"/>
          <w:marBottom w:val="0"/>
          <w:divBdr>
            <w:top w:val="none" w:sz="0" w:space="0" w:color="auto"/>
            <w:left w:val="none" w:sz="0" w:space="0" w:color="auto"/>
            <w:bottom w:val="none" w:sz="0" w:space="0" w:color="auto"/>
            <w:right w:val="none" w:sz="0" w:space="0" w:color="auto"/>
          </w:divBdr>
        </w:div>
        <w:div w:id="611740223">
          <w:marLeft w:val="0"/>
          <w:marRight w:val="0"/>
          <w:marTop w:val="0"/>
          <w:marBottom w:val="0"/>
          <w:divBdr>
            <w:top w:val="none" w:sz="0" w:space="0" w:color="auto"/>
            <w:left w:val="none" w:sz="0" w:space="0" w:color="auto"/>
            <w:bottom w:val="none" w:sz="0" w:space="0" w:color="auto"/>
            <w:right w:val="none" w:sz="0" w:space="0" w:color="auto"/>
          </w:divBdr>
        </w:div>
        <w:div w:id="731804998">
          <w:marLeft w:val="0"/>
          <w:marRight w:val="0"/>
          <w:marTop w:val="0"/>
          <w:marBottom w:val="0"/>
          <w:divBdr>
            <w:top w:val="none" w:sz="0" w:space="0" w:color="auto"/>
            <w:left w:val="none" w:sz="0" w:space="0" w:color="auto"/>
            <w:bottom w:val="none" w:sz="0" w:space="0" w:color="auto"/>
            <w:right w:val="none" w:sz="0" w:space="0" w:color="auto"/>
          </w:divBdr>
        </w:div>
        <w:div w:id="917130284">
          <w:marLeft w:val="0"/>
          <w:marRight w:val="0"/>
          <w:marTop w:val="0"/>
          <w:marBottom w:val="0"/>
          <w:divBdr>
            <w:top w:val="none" w:sz="0" w:space="0" w:color="auto"/>
            <w:left w:val="none" w:sz="0" w:space="0" w:color="auto"/>
            <w:bottom w:val="none" w:sz="0" w:space="0" w:color="auto"/>
            <w:right w:val="none" w:sz="0" w:space="0" w:color="auto"/>
          </w:divBdr>
        </w:div>
        <w:div w:id="932981167">
          <w:marLeft w:val="0"/>
          <w:marRight w:val="0"/>
          <w:marTop w:val="0"/>
          <w:marBottom w:val="0"/>
          <w:divBdr>
            <w:top w:val="none" w:sz="0" w:space="0" w:color="auto"/>
            <w:left w:val="none" w:sz="0" w:space="0" w:color="auto"/>
            <w:bottom w:val="none" w:sz="0" w:space="0" w:color="auto"/>
            <w:right w:val="none" w:sz="0" w:space="0" w:color="auto"/>
          </w:divBdr>
        </w:div>
        <w:div w:id="1098015369">
          <w:marLeft w:val="0"/>
          <w:marRight w:val="0"/>
          <w:marTop w:val="0"/>
          <w:marBottom w:val="0"/>
          <w:divBdr>
            <w:top w:val="none" w:sz="0" w:space="0" w:color="auto"/>
            <w:left w:val="none" w:sz="0" w:space="0" w:color="auto"/>
            <w:bottom w:val="none" w:sz="0" w:space="0" w:color="auto"/>
            <w:right w:val="none" w:sz="0" w:space="0" w:color="auto"/>
          </w:divBdr>
        </w:div>
        <w:div w:id="1101492642">
          <w:marLeft w:val="0"/>
          <w:marRight w:val="0"/>
          <w:marTop w:val="0"/>
          <w:marBottom w:val="0"/>
          <w:divBdr>
            <w:top w:val="none" w:sz="0" w:space="0" w:color="auto"/>
            <w:left w:val="none" w:sz="0" w:space="0" w:color="auto"/>
            <w:bottom w:val="none" w:sz="0" w:space="0" w:color="auto"/>
            <w:right w:val="none" w:sz="0" w:space="0" w:color="auto"/>
          </w:divBdr>
        </w:div>
        <w:div w:id="1993870478">
          <w:marLeft w:val="0"/>
          <w:marRight w:val="0"/>
          <w:marTop w:val="0"/>
          <w:marBottom w:val="0"/>
          <w:divBdr>
            <w:top w:val="none" w:sz="0" w:space="0" w:color="auto"/>
            <w:left w:val="none" w:sz="0" w:space="0" w:color="auto"/>
            <w:bottom w:val="none" w:sz="0" w:space="0" w:color="auto"/>
            <w:right w:val="none" w:sz="0" w:space="0" w:color="auto"/>
          </w:divBdr>
        </w:div>
      </w:divsChild>
    </w:div>
    <w:div w:id="893546169">
      <w:bodyDiv w:val="1"/>
      <w:marLeft w:val="0"/>
      <w:marRight w:val="0"/>
      <w:marTop w:val="0"/>
      <w:marBottom w:val="0"/>
      <w:divBdr>
        <w:top w:val="none" w:sz="0" w:space="0" w:color="auto"/>
        <w:left w:val="none" w:sz="0" w:space="0" w:color="auto"/>
        <w:bottom w:val="none" w:sz="0" w:space="0" w:color="auto"/>
        <w:right w:val="none" w:sz="0" w:space="0" w:color="auto"/>
      </w:divBdr>
      <w:divsChild>
        <w:div w:id="323436078">
          <w:marLeft w:val="0"/>
          <w:marRight w:val="0"/>
          <w:marTop w:val="0"/>
          <w:marBottom w:val="0"/>
          <w:divBdr>
            <w:top w:val="none" w:sz="0" w:space="0" w:color="auto"/>
            <w:left w:val="none" w:sz="0" w:space="0" w:color="auto"/>
            <w:bottom w:val="none" w:sz="0" w:space="0" w:color="auto"/>
            <w:right w:val="none" w:sz="0" w:space="0" w:color="auto"/>
          </w:divBdr>
        </w:div>
        <w:div w:id="887644277">
          <w:marLeft w:val="0"/>
          <w:marRight w:val="0"/>
          <w:marTop w:val="0"/>
          <w:marBottom w:val="0"/>
          <w:divBdr>
            <w:top w:val="none" w:sz="0" w:space="0" w:color="auto"/>
            <w:left w:val="none" w:sz="0" w:space="0" w:color="auto"/>
            <w:bottom w:val="none" w:sz="0" w:space="0" w:color="auto"/>
            <w:right w:val="none" w:sz="0" w:space="0" w:color="auto"/>
          </w:divBdr>
        </w:div>
        <w:div w:id="2090809129">
          <w:marLeft w:val="0"/>
          <w:marRight w:val="0"/>
          <w:marTop w:val="0"/>
          <w:marBottom w:val="0"/>
          <w:divBdr>
            <w:top w:val="none" w:sz="0" w:space="0" w:color="auto"/>
            <w:left w:val="none" w:sz="0" w:space="0" w:color="auto"/>
            <w:bottom w:val="none" w:sz="0" w:space="0" w:color="auto"/>
            <w:right w:val="none" w:sz="0" w:space="0" w:color="auto"/>
          </w:divBdr>
        </w:div>
      </w:divsChild>
    </w:div>
    <w:div w:id="1087193041">
      <w:bodyDiv w:val="1"/>
      <w:marLeft w:val="0"/>
      <w:marRight w:val="0"/>
      <w:marTop w:val="0"/>
      <w:marBottom w:val="0"/>
      <w:divBdr>
        <w:top w:val="none" w:sz="0" w:space="0" w:color="auto"/>
        <w:left w:val="none" w:sz="0" w:space="0" w:color="auto"/>
        <w:bottom w:val="none" w:sz="0" w:space="0" w:color="auto"/>
        <w:right w:val="none" w:sz="0" w:space="0" w:color="auto"/>
      </w:divBdr>
      <w:divsChild>
        <w:div w:id="125665276">
          <w:marLeft w:val="0"/>
          <w:marRight w:val="0"/>
          <w:marTop w:val="0"/>
          <w:marBottom w:val="0"/>
          <w:divBdr>
            <w:top w:val="none" w:sz="0" w:space="0" w:color="auto"/>
            <w:left w:val="none" w:sz="0" w:space="0" w:color="auto"/>
            <w:bottom w:val="none" w:sz="0" w:space="0" w:color="auto"/>
            <w:right w:val="none" w:sz="0" w:space="0" w:color="auto"/>
          </w:divBdr>
        </w:div>
        <w:div w:id="243883609">
          <w:marLeft w:val="0"/>
          <w:marRight w:val="0"/>
          <w:marTop w:val="0"/>
          <w:marBottom w:val="0"/>
          <w:divBdr>
            <w:top w:val="none" w:sz="0" w:space="0" w:color="auto"/>
            <w:left w:val="none" w:sz="0" w:space="0" w:color="auto"/>
            <w:bottom w:val="none" w:sz="0" w:space="0" w:color="auto"/>
            <w:right w:val="none" w:sz="0" w:space="0" w:color="auto"/>
          </w:divBdr>
        </w:div>
        <w:div w:id="667903875">
          <w:marLeft w:val="0"/>
          <w:marRight w:val="0"/>
          <w:marTop w:val="0"/>
          <w:marBottom w:val="0"/>
          <w:divBdr>
            <w:top w:val="none" w:sz="0" w:space="0" w:color="auto"/>
            <w:left w:val="none" w:sz="0" w:space="0" w:color="auto"/>
            <w:bottom w:val="none" w:sz="0" w:space="0" w:color="auto"/>
            <w:right w:val="none" w:sz="0" w:space="0" w:color="auto"/>
          </w:divBdr>
        </w:div>
        <w:div w:id="1375812629">
          <w:marLeft w:val="0"/>
          <w:marRight w:val="0"/>
          <w:marTop w:val="0"/>
          <w:marBottom w:val="0"/>
          <w:divBdr>
            <w:top w:val="none" w:sz="0" w:space="0" w:color="auto"/>
            <w:left w:val="none" w:sz="0" w:space="0" w:color="auto"/>
            <w:bottom w:val="none" w:sz="0" w:space="0" w:color="auto"/>
            <w:right w:val="none" w:sz="0" w:space="0" w:color="auto"/>
          </w:divBdr>
        </w:div>
        <w:div w:id="2015300377">
          <w:marLeft w:val="0"/>
          <w:marRight w:val="0"/>
          <w:marTop w:val="0"/>
          <w:marBottom w:val="0"/>
          <w:divBdr>
            <w:top w:val="none" w:sz="0" w:space="0" w:color="auto"/>
            <w:left w:val="none" w:sz="0" w:space="0" w:color="auto"/>
            <w:bottom w:val="none" w:sz="0" w:space="0" w:color="auto"/>
            <w:right w:val="none" w:sz="0" w:space="0" w:color="auto"/>
          </w:divBdr>
        </w:div>
      </w:divsChild>
    </w:div>
    <w:div w:id="1145002928">
      <w:bodyDiv w:val="1"/>
      <w:marLeft w:val="0"/>
      <w:marRight w:val="0"/>
      <w:marTop w:val="0"/>
      <w:marBottom w:val="0"/>
      <w:divBdr>
        <w:top w:val="none" w:sz="0" w:space="0" w:color="auto"/>
        <w:left w:val="none" w:sz="0" w:space="0" w:color="auto"/>
        <w:bottom w:val="none" w:sz="0" w:space="0" w:color="auto"/>
        <w:right w:val="none" w:sz="0" w:space="0" w:color="auto"/>
      </w:divBdr>
    </w:div>
    <w:div w:id="1203396157">
      <w:bodyDiv w:val="1"/>
      <w:marLeft w:val="0"/>
      <w:marRight w:val="0"/>
      <w:marTop w:val="0"/>
      <w:marBottom w:val="0"/>
      <w:divBdr>
        <w:top w:val="none" w:sz="0" w:space="0" w:color="auto"/>
        <w:left w:val="none" w:sz="0" w:space="0" w:color="auto"/>
        <w:bottom w:val="none" w:sz="0" w:space="0" w:color="auto"/>
        <w:right w:val="none" w:sz="0" w:space="0" w:color="auto"/>
      </w:divBdr>
    </w:div>
    <w:div w:id="1227036685">
      <w:bodyDiv w:val="1"/>
      <w:marLeft w:val="0"/>
      <w:marRight w:val="0"/>
      <w:marTop w:val="0"/>
      <w:marBottom w:val="0"/>
      <w:divBdr>
        <w:top w:val="none" w:sz="0" w:space="0" w:color="auto"/>
        <w:left w:val="none" w:sz="0" w:space="0" w:color="auto"/>
        <w:bottom w:val="none" w:sz="0" w:space="0" w:color="auto"/>
        <w:right w:val="none" w:sz="0" w:space="0" w:color="auto"/>
      </w:divBdr>
    </w:div>
    <w:div w:id="1364479901">
      <w:bodyDiv w:val="1"/>
      <w:marLeft w:val="0"/>
      <w:marRight w:val="0"/>
      <w:marTop w:val="0"/>
      <w:marBottom w:val="0"/>
      <w:divBdr>
        <w:top w:val="none" w:sz="0" w:space="0" w:color="auto"/>
        <w:left w:val="none" w:sz="0" w:space="0" w:color="auto"/>
        <w:bottom w:val="none" w:sz="0" w:space="0" w:color="auto"/>
        <w:right w:val="none" w:sz="0" w:space="0" w:color="auto"/>
      </w:divBdr>
    </w:div>
    <w:div w:id="1419520166">
      <w:bodyDiv w:val="1"/>
      <w:marLeft w:val="0"/>
      <w:marRight w:val="0"/>
      <w:marTop w:val="0"/>
      <w:marBottom w:val="0"/>
      <w:divBdr>
        <w:top w:val="none" w:sz="0" w:space="0" w:color="auto"/>
        <w:left w:val="none" w:sz="0" w:space="0" w:color="auto"/>
        <w:bottom w:val="none" w:sz="0" w:space="0" w:color="auto"/>
        <w:right w:val="none" w:sz="0" w:space="0" w:color="auto"/>
      </w:divBdr>
      <w:divsChild>
        <w:div w:id="371736655">
          <w:marLeft w:val="0"/>
          <w:marRight w:val="0"/>
          <w:marTop w:val="120"/>
          <w:marBottom w:val="0"/>
          <w:divBdr>
            <w:top w:val="none" w:sz="0" w:space="0" w:color="auto"/>
            <w:left w:val="none" w:sz="0" w:space="0" w:color="auto"/>
            <w:bottom w:val="none" w:sz="0" w:space="0" w:color="auto"/>
            <w:right w:val="none" w:sz="0" w:space="0" w:color="auto"/>
          </w:divBdr>
          <w:divsChild>
            <w:div w:id="973414279">
              <w:marLeft w:val="0"/>
              <w:marRight w:val="0"/>
              <w:marTop w:val="0"/>
              <w:marBottom w:val="0"/>
              <w:divBdr>
                <w:top w:val="none" w:sz="0" w:space="0" w:color="auto"/>
                <w:left w:val="none" w:sz="0" w:space="0" w:color="auto"/>
                <w:bottom w:val="none" w:sz="0" w:space="0" w:color="auto"/>
                <w:right w:val="none" w:sz="0" w:space="0" w:color="auto"/>
              </w:divBdr>
            </w:div>
          </w:divsChild>
        </w:div>
        <w:div w:id="1663897089">
          <w:marLeft w:val="0"/>
          <w:marRight w:val="0"/>
          <w:marTop w:val="120"/>
          <w:marBottom w:val="0"/>
          <w:divBdr>
            <w:top w:val="none" w:sz="0" w:space="0" w:color="auto"/>
            <w:left w:val="none" w:sz="0" w:space="0" w:color="auto"/>
            <w:bottom w:val="none" w:sz="0" w:space="0" w:color="auto"/>
            <w:right w:val="none" w:sz="0" w:space="0" w:color="auto"/>
          </w:divBdr>
          <w:divsChild>
            <w:div w:id="901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AppData\Roaming\Microsoft\Templates\AdGrafics%20Design%20Studio%20-%20EFPIA%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A13C3C1F899D4193AAA99711AC673C" ma:contentTypeVersion="15" ma:contentTypeDescription="Een nieuw document maken." ma:contentTypeScope="" ma:versionID="a6a54ecf042590e1d87754c481d06409">
  <xsd:schema xmlns:xsd="http://www.w3.org/2001/XMLSchema" xmlns:xs="http://www.w3.org/2001/XMLSchema" xmlns:p="http://schemas.microsoft.com/office/2006/metadata/properties" xmlns:ns1="http://schemas.microsoft.com/sharepoint/v3" xmlns:ns3="758eceec-9a5e-45b9-8052-02faf19e2131" xmlns:ns4="9ac0488a-a54f-4584-8908-f6121c0539b7" targetNamespace="http://schemas.microsoft.com/office/2006/metadata/properties" ma:root="true" ma:fieldsID="417d46f7e75cdc5ab18d5833867a9117" ns1:_="" ns3:_="" ns4:_="">
    <xsd:import namespace="http://schemas.microsoft.com/sharepoint/v3"/>
    <xsd:import namespace="758eceec-9a5e-45b9-8052-02faf19e2131"/>
    <xsd:import namespace="9ac0488a-a54f-4584-8908-f6121c0539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eceec-9a5e-45b9-8052-02faf19e213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0488a-a54f-4584-8908-f6121c0539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EF4A0-A47B-4653-A987-B716AA269B31}">
  <ds:schemaRefs>
    <ds:schemaRef ds:uri="http://schemas.openxmlformats.org/officeDocument/2006/bibliography"/>
  </ds:schemaRefs>
</ds:datastoreItem>
</file>

<file path=customXml/itemProps2.xml><?xml version="1.0" encoding="utf-8"?>
<ds:datastoreItem xmlns:ds="http://schemas.openxmlformats.org/officeDocument/2006/customXml" ds:itemID="{94FD3598-0DEE-43A8-AD14-F170BA681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8eceec-9a5e-45b9-8052-02faf19e2131"/>
    <ds:schemaRef ds:uri="9ac0488a-a54f-4584-8908-f6121c053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A3290-4328-4B5E-AB61-8D500BCB6A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329861-625B-4756-AFB7-F139BC160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AdGrafics Design Studio - EFPIA - Agenda</Template>
  <TotalTime>18</TotalTime>
  <Pages>2</Pages>
  <Words>1229</Words>
  <Characters>701</Characters>
  <Application>Microsoft Office Word</Application>
  <DocSecurity>0</DocSecurity>
  <Lines>5</Lines>
  <Paragraphs>3</Paragraphs>
  <ScaleCrop>false</ScaleCrop>
  <HeadingPairs>
    <vt:vector size="2" baseType="variant">
      <vt:variant>
        <vt:lpstr>Título</vt:lpstr>
      </vt:variant>
      <vt:variant>
        <vt:i4>1</vt:i4>
      </vt:variant>
    </vt:vector>
  </HeadingPairs>
  <TitlesOfParts>
    <vt:vector size="1" baseType="lpstr">
      <vt:lpstr/>
    </vt:vector>
  </TitlesOfParts>
  <Company>IT-Services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peters</dc:creator>
  <cp:keywords/>
  <dc:description/>
  <cp:lastModifiedBy>JDC Lina Trebiene</cp:lastModifiedBy>
  <cp:revision>14</cp:revision>
  <cp:lastPrinted>2019-02-11T12:05:00Z</cp:lastPrinted>
  <dcterms:created xsi:type="dcterms:W3CDTF">2020-11-05T15:09:00Z</dcterms:created>
  <dcterms:modified xsi:type="dcterms:W3CDTF">2020-11-26T05:47:00Z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0x010100A3A13C3C1F899D4193AAA99711AC673C</vt:lpwstr>
  </property>
</Properties>
</file>